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69DB" w14:textId="15AFA34D" w:rsidR="00537420" w:rsidRPr="00E86E9A" w:rsidRDefault="0059530D" w:rsidP="00F91D5C">
      <w:pPr>
        <w:pStyle w:val="Header1"/>
        <w:pBdr>
          <w:bottom w:val="none" w:sz="0" w:space="0" w:color="auto"/>
        </w:pBdr>
        <w:tabs>
          <w:tab w:val="clear" w:pos="4320"/>
          <w:tab w:val="clear" w:pos="9360"/>
        </w:tabs>
        <w:contextualSpacing/>
        <w:jc w:val="center"/>
        <w:rPr>
          <w:rFonts w:ascii="Times New Roman" w:hAnsi="Times New Roman"/>
          <w:kern w:val="16"/>
          <w:sz w:val="22"/>
          <w:szCs w:val="22"/>
        </w:rPr>
      </w:pPr>
      <w:r w:rsidRPr="00E86E9A">
        <w:rPr>
          <w:rFonts w:ascii="Times New Roman" w:hAnsi="Times New Roman"/>
          <w:bCs/>
          <w:kern w:val="16"/>
          <w:sz w:val="22"/>
          <w:szCs w:val="22"/>
        </w:rPr>
        <w:t xml:space="preserve">ALTA 11.1 MORTGAGE MODIFICATION WITH SUBORDINATION </w:t>
      </w:r>
      <w:r w:rsidR="00537420" w:rsidRPr="00E86E9A">
        <w:rPr>
          <w:rFonts w:ascii="Times New Roman" w:hAnsi="Times New Roman"/>
          <w:kern w:val="16"/>
          <w:sz w:val="22"/>
          <w:szCs w:val="22"/>
        </w:rPr>
        <w:t>ENDORSEMENT</w:t>
      </w:r>
    </w:p>
    <w:p w14:paraId="00A10D98" w14:textId="2D3D777A" w:rsidR="000F320E" w:rsidRPr="00E86E9A" w:rsidRDefault="000F320E" w:rsidP="008E0BD0">
      <w:pPr>
        <w:pStyle w:val="Header1"/>
        <w:pBdr>
          <w:bottom w:val="none" w:sz="0" w:space="0" w:color="auto"/>
        </w:pBdr>
        <w:tabs>
          <w:tab w:val="clear" w:pos="4320"/>
          <w:tab w:val="clear" w:pos="9360"/>
        </w:tabs>
        <w:contextualSpacing/>
        <w:jc w:val="center"/>
        <w:rPr>
          <w:rFonts w:ascii="Times New Roman" w:hAnsi="Times New Roman"/>
          <w:bCs/>
          <w:sz w:val="21"/>
          <w:szCs w:val="21"/>
        </w:rPr>
      </w:pPr>
    </w:p>
    <w:p w14:paraId="04EFDFB0" w14:textId="2800BF72" w:rsidR="00537420" w:rsidRPr="00E86E9A" w:rsidRDefault="0059530D" w:rsidP="00F91D5C">
      <w:pPr>
        <w:pStyle w:val="Header1"/>
        <w:pBdr>
          <w:bottom w:val="none" w:sz="0" w:space="0" w:color="auto"/>
        </w:pBdr>
        <w:tabs>
          <w:tab w:val="clear" w:pos="4320"/>
          <w:tab w:val="clear" w:pos="9360"/>
        </w:tabs>
        <w:contextualSpacing/>
        <w:jc w:val="center"/>
        <w:rPr>
          <w:rFonts w:ascii="Times New Roman" w:hAnsi="Times New Roman"/>
          <w:kern w:val="16"/>
        </w:rPr>
      </w:pPr>
      <w:r w:rsidRPr="00E86E9A">
        <w:rPr>
          <w:rFonts w:ascii="Times New Roman" w:hAnsi="Times New Roman"/>
          <w:bCs/>
          <w:kern w:val="16"/>
        </w:rPr>
        <w:t>This endorsement is issued as part of</w:t>
      </w:r>
      <w:r w:rsidR="00E86E9A" w:rsidRPr="00E86E9A">
        <w:rPr>
          <w:rFonts w:ascii="Times New Roman" w:hAnsi="Times New Roman"/>
          <w:bCs/>
          <w:kern w:val="16"/>
        </w:rPr>
        <w:t xml:space="preserve"> </w:t>
      </w:r>
      <w:r w:rsidR="00537420" w:rsidRPr="00E86E9A">
        <w:rPr>
          <w:rFonts w:ascii="Times New Roman" w:hAnsi="Times New Roman"/>
          <w:kern w:val="16"/>
        </w:rPr>
        <w:t xml:space="preserve">Policy </w:t>
      </w:r>
      <w:r w:rsidRPr="00E86E9A">
        <w:rPr>
          <w:rFonts w:ascii="Times New Roman" w:hAnsi="Times New Roman"/>
          <w:bCs/>
          <w:kern w:val="16"/>
        </w:rPr>
        <w:t>Number</w:t>
      </w:r>
      <w:r w:rsidR="00537420" w:rsidRPr="00E86E9A">
        <w:rPr>
          <w:rFonts w:ascii="Times New Roman" w:hAnsi="Times New Roman"/>
          <w:kern w:val="16"/>
        </w:rPr>
        <w:t xml:space="preserve"> </w:t>
      </w:r>
      <w:r w:rsidR="00DF0891" w:rsidRPr="00DF0891">
        <w:rPr>
          <w:rFonts w:ascii="Times New Roman" w:hAnsi="Times New Roman"/>
          <w:kern w:val="16"/>
          <w:highlight w:val="lightGray"/>
        </w:rPr>
        <w:fldChar w:fldCharType="begin">
          <w:ffData>
            <w:name w:val="Text1"/>
            <w:enabled/>
            <w:calcOnExit w:val="0"/>
            <w:textInput/>
          </w:ffData>
        </w:fldChar>
      </w:r>
      <w:bookmarkStart w:id="0" w:name="Text1"/>
      <w:r w:rsidR="00DF0891" w:rsidRPr="00DF0891">
        <w:rPr>
          <w:rFonts w:ascii="Times New Roman" w:hAnsi="Times New Roman"/>
          <w:kern w:val="16"/>
          <w:highlight w:val="lightGray"/>
        </w:rPr>
        <w:instrText xml:space="preserve"> FORMTEXT </w:instrText>
      </w:r>
      <w:r w:rsidR="00DF0891" w:rsidRPr="00DF0891">
        <w:rPr>
          <w:rFonts w:ascii="Times New Roman" w:hAnsi="Times New Roman"/>
          <w:kern w:val="16"/>
          <w:highlight w:val="lightGray"/>
        </w:rPr>
      </w:r>
      <w:r w:rsidR="00DF0891" w:rsidRPr="00DF0891">
        <w:rPr>
          <w:rFonts w:ascii="Times New Roman" w:hAnsi="Times New Roman"/>
          <w:kern w:val="16"/>
          <w:highlight w:val="lightGray"/>
        </w:rPr>
        <w:fldChar w:fldCharType="separate"/>
      </w:r>
      <w:r w:rsidR="00DF0891" w:rsidRPr="00DF0891">
        <w:rPr>
          <w:rFonts w:ascii="Times New Roman" w:hAnsi="Times New Roman"/>
          <w:noProof/>
          <w:kern w:val="16"/>
          <w:highlight w:val="lightGray"/>
        </w:rPr>
        <w:t> </w:t>
      </w:r>
      <w:r w:rsidR="00DF0891" w:rsidRPr="00DF0891">
        <w:rPr>
          <w:rFonts w:ascii="Times New Roman" w:hAnsi="Times New Roman"/>
          <w:noProof/>
          <w:kern w:val="16"/>
          <w:highlight w:val="lightGray"/>
        </w:rPr>
        <w:t> </w:t>
      </w:r>
      <w:r w:rsidR="00DF0891" w:rsidRPr="00DF0891">
        <w:rPr>
          <w:rFonts w:ascii="Times New Roman" w:hAnsi="Times New Roman"/>
          <w:noProof/>
          <w:kern w:val="16"/>
          <w:highlight w:val="lightGray"/>
        </w:rPr>
        <w:t> </w:t>
      </w:r>
      <w:r w:rsidR="00DF0891" w:rsidRPr="00DF0891">
        <w:rPr>
          <w:rFonts w:ascii="Times New Roman" w:hAnsi="Times New Roman"/>
          <w:noProof/>
          <w:kern w:val="16"/>
          <w:highlight w:val="lightGray"/>
        </w:rPr>
        <w:t> </w:t>
      </w:r>
      <w:r w:rsidR="00DF0891" w:rsidRPr="00DF0891">
        <w:rPr>
          <w:rFonts w:ascii="Times New Roman" w:hAnsi="Times New Roman"/>
          <w:noProof/>
          <w:kern w:val="16"/>
          <w:highlight w:val="lightGray"/>
        </w:rPr>
        <w:t> </w:t>
      </w:r>
      <w:r w:rsidR="00DF0891" w:rsidRPr="00DF0891">
        <w:rPr>
          <w:rFonts w:ascii="Times New Roman" w:hAnsi="Times New Roman"/>
          <w:kern w:val="16"/>
          <w:highlight w:val="lightGray"/>
        </w:rPr>
        <w:fldChar w:fldCharType="end"/>
      </w:r>
      <w:bookmarkEnd w:id="0"/>
    </w:p>
    <w:p w14:paraId="5D79AA06" w14:textId="575222E0" w:rsidR="0059530D" w:rsidRPr="00E86E9A" w:rsidRDefault="0059530D" w:rsidP="00E86E9A">
      <w:pPr>
        <w:pStyle w:val="Header1"/>
        <w:pBdr>
          <w:bottom w:val="none" w:sz="0" w:space="0" w:color="auto"/>
        </w:pBdr>
        <w:tabs>
          <w:tab w:val="clear" w:pos="4320"/>
          <w:tab w:val="clear" w:pos="9360"/>
        </w:tabs>
        <w:contextualSpacing/>
        <w:jc w:val="center"/>
        <w:rPr>
          <w:rFonts w:ascii="Times New Roman" w:hAnsi="Times New Roman"/>
          <w:bCs/>
          <w:kern w:val="16"/>
        </w:rPr>
      </w:pPr>
      <w:r w:rsidRPr="00E86E9A">
        <w:rPr>
          <w:rFonts w:ascii="Times New Roman" w:hAnsi="Times New Roman"/>
          <w:bCs/>
          <w:kern w:val="16"/>
        </w:rPr>
        <w:t>i</w:t>
      </w:r>
      <w:r w:rsidR="00537420" w:rsidRPr="00E86E9A">
        <w:rPr>
          <w:rFonts w:ascii="Times New Roman" w:hAnsi="Times New Roman"/>
          <w:bCs/>
          <w:kern w:val="16"/>
        </w:rPr>
        <w:t>ssued</w:t>
      </w:r>
      <w:r w:rsidR="00537420" w:rsidRPr="00E86E9A">
        <w:rPr>
          <w:rFonts w:ascii="Times New Roman" w:hAnsi="Times New Roman"/>
          <w:kern w:val="16"/>
        </w:rPr>
        <w:t xml:space="preserve"> by</w:t>
      </w:r>
      <w:r w:rsidR="00E86E9A" w:rsidRPr="00E86E9A">
        <w:rPr>
          <w:rFonts w:ascii="Times New Roman" w:hAnsi="Times New Roman"/>
          <w:kern w:val="16"/>
        </w:rPr>
        <w:t xml:space="preserve"> CATIC</w:t>
      </w:r>
    </w:p>
    <w:p w14:paraId="39C3118E" w14:textId="77777777" w:rsidR="0059530D" w:rsidRPr="00E86E9A" w:rsidRDefault="0059530D" w:rsidP="008E0BD0">
      <w:pPr>
        <w:pStyle w:val="Header1"/>
        <w:pBdr>
          <w:bottom w:val="none" w:sz="0" w:space="0" w:color="auto"/>
        </w:pBdr>
        <w:tabs>
          <w:tab w:val="clear" w:pos="4320"/>
          <w:tab w:val="clear" w:pos="9360"/>
        </w:tabs>
        <w:contextualSpacing/>
        <w:jc w:val="center"/>
        <w:rPr>
          <w:rFonts w:ascii="Times New Roman" w:hAnsi="Times New Roman"/>
          <w:kern w:val="16"/>
          <w:sz w:val="21"/>
          <w:szCs w:val="21"/>
        </w:rPr>
      </w:pPr>
    </w:p>
    <w:p w14:paraId="54CD70ED" w14:textId="77777777" w:rsidR="002C343A" w:rsidRPr="00E86E9A" w:rsidRDefault="0059530D" w:rsidP="00E86E9A">
      <w:pPr>
        <w:widowControl w:val="0"/>
        <w:ind w:left="360" w:hanging="360"/>
        <w:contextualSpacing/>
        <w:jc w:val="both"/>
        <w:rPr>
          <w:bCs/>
          <w:color w:val="000000"/>
          <w:kern w:val="16"/>
          <w:sz w:val="21"/>
          <w:szCs w:val="21"/>
        </w:rPr>
      </w:pPr>
      <w:r w:rsidRPr="00E86E9A">
        <w:rPr>
          <w:bCs/>
          <w:color w:val="000000"/>
          <w:kern w:val="16"/>
          <w:sz w:val="21"/>
          <w:szCs w:val="21"/>
        </w:rPr>
        <w:t>1.</w:t>
      </w:r>
      <w:r w:rsidRPr="00E86E9A">
        <w:rPr>
          <w:bCs/>
          <w:color w:val="000000"/>
          <w:kern w:val="16"/>
          <w:sz w:val="21"/>
          <w:szCs w:val="21"/>
        </w:rPr>
        <w:tab/>
      </w:r>
      <w:r w:rsidR="00490AF5" w:rsidRPr="00E86E9A">
        <w:rPr>
          <w:bCs/>
          <w:color w:val="000000"/>
          <w:kern w:val="16"/>
          <w:sz w:val="21"/>
          <w:szCs w:val="21"/>
        </w:rPr>
        <w:t>The Company insures against loss or damage sustained by the Insured by reason of:</w:t>
      </w:r>
    </w:p>
    <w:p w14:paraId="3CE226C0" w14:textId="2F92D21B" w:rsidR="00490AF5" w:rsidRPr="00E86E9A" w:rsidRDefault="0059530D" w:rsidP="00E86E9A">
      <w:pPr>
        <w:widowControl w:val="0"/>
        <w:ind w:left="720" w:hanging="360"/>
        <w:contextualSpacing/>
        <w:jc w:val="both"/>
        <w:rPr>
          <w:bCs/>
          <w:color w:val="000000"/>
          <w:kern w:val="16"/>
          <w:sz w:val="21"/>
          <w:szCs w:val="21"/>
        </w:rPr>
      </w:pPr>
      <w:r w:rsidRPr="00E86E9A">
        <w:rPr>
          <w:bCs/>
          <w:color w:val="000000"/>
          <w:kern w:val="16"/>
          <w:sz w:val="21"/>
          <w:szCs w:val="21"/>
        </w:rPr>
        <w:t>a</w:t>
      </w:r>
      <w:r w:rsidR="00490AF5" w:rsidRPr="00E86E9A">
        <w:rPr>
          <w:bCs/>
          <w:color w:val="000000"/>
          <w:kern w:val="16"/>
          <w:sz w:val="21"/>
          <w:szCs w:val="21"/>
        </w:rPr>
        <w:t>.</w:t>
      </w:r>
      <w:r w:rsidR="00490AF5" w:rsidRPr="00E86E9A">
        <w:rPr>
          <w:bCs/>
          <w:color w:val="000000"/>
          <w:kern w:val="16"/>
          <w:sz w:val="21"/>
          <w:szCs w:val="21"/>
        </w:rPr>
        <w:tab/>
        <w:t xml:space="preserve">The invalidity or unenforceability of the lien of the Insured Mortgage upon the Title at </w:t>
      </w:r>
      <w:r w:rsidR="00577807" w:rsidRPr="00E86E9A">
        <w:rPr>
          <w:bCs/>
          <w:color w:val="000000"/>
          <w:kern w:val="16"/>
          <w:sz w:val="21"/>
          <w:szCs w:val="21"/>
        </w:rPr>
        <w:t xml:space="preserve">the </w:t>
      </w:r>
      <w:r w:rsidR="00490AF5" w:rsidRPr="00E86E9A">
        <w:rPr>
          <w:bCs/>
          <w:color w:val="000000"/>
          <w:kern w:val="16"/>
          <w:sz w:val="21"/>
          <w:szCs w:val="21"/>
        </w:rPr>
        <w:t xml:space="preserve">Date of Endorsement as a result of the agreement dated </w:t>
      </w:r>
      <w:r w:rsidR="00DF0891" w:rsidRPr="00DF0891">
        <w:rPr>
          <w:bCs/>
          <w:color w:val="000000"/>
          <w:kern w:val="16"/>
          <w:sz w:val="21"/>
          <w:szCs w:val="21"/>
          <w:highlight w:val="lightGray"/>
        </w:rPr>
        <w:fldChar w:fldCharType="begin">
          <w:ffData>
            <w:name w:val="Text2"/>
            <w:enabled/>
            <w:calcOnExit w:val="0"/>
            <w:textInput/>
          </w:ffData>
        </w:fldChar>
      </w:r>
      <w:bookmarkStart w:id="1" w:name="Text2"/>
      <w:r w:rsidR="00DF0891" w:rsidRPr="00DF0891">
        <w:rPr>
          <w:bCs/>
          <w:color w:val="000000"/>
          <w:kern w:val="16"/>
          <w:sz w:val="21"/>
          <w:szCs w:val="21"/>
          <w:highlight w:val="lightGray"/>
        </w:rPr>
        <w:instrText xml:space="preserve"> FORMTEXT </w:instrText>
      </w:r>
      <w:r w:rsidR="00DF0891" w:rsidRPr="00DF0891">
        <w:rPr>
          <w:bCs/>
          <w:color w:val="000000"/>
          <w:kern w:val="16"/>
          <w:sz w:val="21"/>
          <w:szCs w:val="21"/>
          <w:highlight w:val="lightGray"/>
        </w:rPr>
      </w:r>
      <w:r w:rsidR="00DF0891" w:rsidRPr="00DF0891">
        <w:rPr>
          <w:bCs/>
          <w:color w:val="000000"/>
          <w:kern w:val="16"/>
          <w:sz w:val="21"/>
          <w:szCs w:val="21"/>
          <w:highlight w:val="lightGray"/>
        </w:rPr>
        <w:fldChar w:fldCharType="separate"/>
      </w:r>
      <w:r w:rsidR="00DF0891" w:rsidRPr="00DF0891">
        <w:rPr>
          <w:bCs/>
          <w:noProof/>
          <w:color w:val="000000"/>
          <w:kern w:val="16"/>
          <w:sz w:val="21"/>
          <w:szCs w:val="21"/>
          <w:highlight w:val="lightGray"/>
        </w:rPr>
        <w:t> </w:t>
      </w:r>
      <w:r w:rsidR="00DF0891" w:rsidRPr="00DF0891">
        <w:rPr>
          <w:bCs/>
          <w:noProof/>
          <w:color w:val="000000"/>
          <w:kern w:val="16"/>
          <w:sz w:val="21"/>
          <w:szCs w:val="21"/>
          <w:highlight w:val="lightGray"/>
        </w:rPr>
        <w:t> </w:t>
      </w:r>
      <w:r w:rsidR="00DF0891" w:rsidRPr="00DF0891">
        <w:rPr>
          <w:bCs/>
          <w:noProof/>
          <w:color w:val="000000"/>
          <w:kern w:val="16"/>
          <w:sz w:val="21"/>
          <w:szCs w:val="21"/>
          <w:highlight w:val="lightGray"/>
        </w:rPr>
        <w:t> </w:t>
      </w:r>
      <w:r w:rsidR="00DF0891" w:rsidRPr="00DF0891">
        <w:rPr>
          <w:bCs/>
          <w:noProof/>
          <w:color w:val="000000"/>
          <w:kern w:val="16"/>
          <w:sz w:val="21"/>
          <w:szCs w:val="21"/>
          <w:highlight w:val="lightGray"/>
        </w:rPr>
        <w:t> </w:t>
      </w:r>
      <w:r w:rsidR="00DF0891" w:rsidRPr="00DF0891">
        <w:rPr>
          <w:bCs/>
          <w:noProof/>
          <w:color w:val="000000"/>
          <w:kern w:val="16"/>
          <w:sz w:val="21"/>
          <w:szCs w:val="21"/>
          <w:highlight w:val="lightGray"/>
        </w:rPr>
        <w:t> </w:t>
      </w:r>
      <w:r w:rsidR="00DF0891" w:rsidRPr="00DF0891">
        <w:rPr>
          <w:bCs/>
          <w:color w:val="000000"/>
          <w:kern w:val="16"/>
          <w:sz w:val="21"/>
          <w:szCs w:val="21"/>
          <w:highlight w:val="lightGray"/>
        </w:rPr>
        <w:fldChar w:fldCharType="end"/>
      </w:r>
      <w:bookmarkEnd w:id="1"/>
      <w:r w:rsidR="00490AF5" w:rsidRPr="00E86E9A">
        <w:rPr>
          <w:bCs/>
          <w:color w:val="000000"/>
          <w:kern w:val="16"/>
          <w:sz w:val="21"/>
          <w:szCs w:val="21"/>
        </w:rPr>
        <w:t xml:space="preserve">, recorded </w:t>
      </w:r>
      <w:r w:rsidR="00DF0891" w:rsidRPr="00DF0891">
        <w:rPr>
          <w:bCs/>
          <w:color w:val="000000"/>
          <w:kern w:val="16"/>
          <w:sz w:val="21"/>
          <w:szCs w:val="21"/>
          <w:highlight w:val="lightGray"/>
        </w:rPr>
        <w:fldChar w:fldCharType="begin">
          <w:ffData>
            <w:name w:val="Text3"/>
            <w:enabled/>
            <w:calcOnExit w:val="0"/>
            <w:textInput/>
          </w:ffData>
        </w:fldChar>
      </w:r>
      <w:bookmarkStart w:id="2" w:name="Text3"/>
      <w:r w:rsidR="00DF0891" w:rsidRPr="00DF0891">
        <w:rPr>
          <w:bCs/>
          <w:color w:val="000000"/>
          <w:kern w:val="16"/>
          <w:sz w:val="21"/>
          <w:szCs w:val="21"/>
          <w:highlight w:val="lightGray"/>
        </w:rPr>
        <w:instrText xml:space="preserve"> FORMTEXT </w:instrText>
      </w:r>
      <w:r w:rsidR="00DF0891" w:rsidRPr="00DF0891">
        <w:rPr>
          <w:bCs/>
          <w:color w:val="000000"/>
          <w:kern w:val="16"/>
          <w:sz w:val="21"/>
          <w:szCs w:val="21"/>
          <w:highlight w:val="lightGray"/>
        </w:rPr>
      </w:r>
      <w:r w:rsidR="00DF0891" w:rsidRPr="00DF0891">
        <w:rPr>
          <w:bCs/>
          <w:color w:val="000000"/>
          <w:kern w:val="16"/>
          <w:sz w:val="21"/>
          <w:szCs w:val="21"/>
          <w:highlight w:val="lightGray"/>
        </w:rPr>
        <w:fldChar w:fldCharType="separate"/>
      </w:r>
      <w:r w:rsidR="00DF0891" w:rsidRPr="00DF0891">
        <w:rPr>
          <w:bCs/>
          <w:noProof/>
          <w:color w:val="000000"/>
          <w:kern w:val="16"/>
          <w:sz w:val="21"/>
          <w:szCs w:val="21"/>
          <w:highlight w:val="lightGray"/>
        </w:rPr>
        <w:t> </w:t>
      </w:r>
      <w:r w:rsidR="00DF0891" w:rsidRPr="00DF0891">
        <w:rPr>
          <w:bCs/>
          <w:noProof/>
          <w:color w:val="000000"/>
          <w:kern w:val="16"/>
          <w:sz w:val="21"/>
          <w:szCs w:val="21"/>
          <w:highlight w:val="lightGray"/>
        </w:rPr>
        <w:t> </w:t>
      </w:r>
      <w:r w:rsidR="00DF0891" w:rsidRPr="00DF0891">
        <w:rPr>
          <w:bCs/>
          <w:noProof/>
          <w:color w:val="000000"/>
          <w:kern w:val="16"/>
          <w:sz w:val="21"/>
          <w:szCs w:val="21"/>
          <w:highlight w:val="lightGray"/>
        </w:rPr>
        <w:t> </w:t>
      </w:r>
      <w:r w:rsidR="00DF0891" w:rsidRPr="00DF0891">
        <w:rPr>
          <w:bCs/>
          <w:noProof/>
          <w:color w:val="000000"/>
          <w:kern w:val="16"/>
          <w:sz w:val="21"/>
          <w:szCs w:val="21"/>
          <w:highlight w:val="lightGray"/>
        </w:rPr>
        <w:t> </w:t>
      </w:r>
      <w:r w:rsidR="00DF0891" w:rsidRPr="00DF0891">
        <w:rPr>
          <w:bCs/>
          <w:noProof/>
          <w:color w:val="000000"/>
          <w:kern w:val="16"/>
          <w:sz w:val="21"/>
          <w:szCs w:val="21"/>
          <w:highlight w:val="lightGray"/>
        </w:rPr>
        <w:t> </w:t>
      </w:r>
      <w:r w:rsidR="00DF0891" w:rsidRPr="00DF0891">
        <w:rPr>
          <w:bCs/>
          <w:color w:val="000000"/>
          <w:kern w:val="16"/>
          <w:sz w:val="21"/>
          <w:szCs w:val="21"/>
          <w:highlight w:val="lightGray"/>
        </w:rPr>
        <w:fldChar w:fldCharType="end"/>
      </w:r>
      <w:bookmarkEnd w:id="2"/>
      <w:r w:rsidR="00490AF5" w:rsidRPr="00E86E9A">
        <w:rPr>
          <w:bCs/>
          <w:color w:val="000000"/>
          <w:kern w:val="16"/>
          <w:sz w:val="21"/>
          <w:szCs w:val="21"/>
        </w:rPr>
        <w:t xml:space="preserve"> (</w:t>
      </w:r>
      <w:r w:rsidRPr="00E86E9A">
        <w:rPr>
          <w:bCs/>
          <w:color w:val="000000"/>
          <w:kern w:val="16"/>
          <w:sz w:val="21"/>
          <w:szCs w:val="21"/>
        </w:rPr>
        <w:t>“</w:t>
      </w:r>
      <w:r w:rsidR="00490AF5" w:rsidRPr="00E86E9A">
        <w:rPr>
          <w:bCs/>
          <w:color w:val="000000"/>
          <w:kern w:val="16"/>
          <w:sz w:val="21"/>
          <w:szCs w:val="21"/>
        </w:rPr>
        <w:t>Modification</w:t>
      </w:r>
      <w:r w:rsidRPr="00E86E9A">
        <w:rPr>
          <w:bCs/>
          <w:color w:val="000000"/>
          <w:kern w:val="16"/>
          <w:sz w:val="21"/>
          <w:szCs w:val="21"/>
        </w:rPr>
        <w:t>”</w:t>
      </w:r>
      <w:r w:rsidR="00490AF5" w:rsidRPr="00E86E9A">
        <w:rPr>
          <w:bCs/>
          <w:color w:val="000000"/>
          <w:kern w:val="16"/>
          <w:sz w:val="21"/>
          <w:szCs w:val="21"/>
        </w:rPr>
        <w:t>)</w:t>
      </w:r>
      <w:r w:rsidR="00C661BB" w:rsidRPr="00E86E9A">
        <w:rPr>
          <w:bCs/>
          <w:color w:val="000000"/>
          <w:kern w:val="16"/>
          <w:sz w:val="21"/>
          <w:szCs w:val="21"/>
        </w:rPr>
        <w:t>;</w:t>
      </w:r>
      <w:r w:rsidR="001C3703" w:rsidRPr="00E86E9A">
        <w:rPr>
          <w:bCs/>
          <w:color w:val="000000"/>
          <w:kern w:val="16"/>
          <w:sz w:val="21"/>
          <w:szCs w:val="21"/>
        </w:rPr>
        <w:t xml:space="preserve"> </w:t>
      </w:r>
      <w:r w:rsidR="001C3703" w:rsidRPr="00E86E9A">
        <w:rPr>
          <w:bCs/>
          <w:color w:val="000000"/>
          <w:sz w:val="21"/>
          <w:szCs w:val="21"/>
        </w:rPr>
        <w:t>and</w:t>
      </w:r>
    </w:p>
    <w:p w14:paraId="7B7B8D7B" w14:textId="77777777" w:rsidR="00DF0891" w:rsidRDefault="0059530D" w:rsidP="00E86E9A">
      <w:pPr>
        <w:widowControl w:val="0"/>
        <w:ind w:left="720" w:hanging="360"/>
        <w:contextualSpacing/>
        <w:jc w:val="both"/>
        <w:rPr>
          <w:bCs/>
          <w:iCs/>
          <w:color w:val="000000"/>
          <w:kern w:val="16"/>
          <w:sz w:val="21"/>
          <w:szCs w:val="21"/>
        </w:rPr>
      </w:pPr>
      <w:r w:rsidRPr="00E86E9A">
        <w:rPr>
          <w:bCs/>
          <w:color w:val="000000"/>
          <w:kern w:val="16"/>
          <w:sz w:val="21"/>
          <w:szCs w:val="21"/>
        </w:rPr>
        <w:t>b</w:t>
      </w:r>
      <w:r w:rsidR="00490AF5" w:rsidRPr="00E86E9A">
        <w:rPr>
          <w:bCs/>
          <w:color w:val="000000"/>
          <w:kern w:val="16"/>
          <w:sz w:val="21"/>
          <w:szCs w:val="21"/>
        </w:rPr>
        <w:t>.</w:t>
      </w:r>
      <w:r w:rsidR="00490AF5" w:rsidRPr="00E86E9A">
        <w:rPr>
          <w:bCs/>
          <w:color w:val="000000"/>
          <w:kern w:val="16"/>
          <w:sz w:val="21"/>
          <w:szCs w:val="21"/>
        </w:rPr>
        <w:tab/>
        <w:t xml:space="preserve">The lack of priority of the lien of the Insured Mortgage, at </w:t>
      </w:r>
      <w:r w:rsidR="00577807" w:rsidRPr="00E86E9A">
        <w:rPr>
          <w:bCs/>
          <w:color w:val="000000"/>
          <w:kern w:val="16"/>
          <w:sz w:val="21"/>
          <w:szCs w:val="21"/>
        </w:rPr>
        <w:t xml:space="preserve">the </w:t>
      </w:r>
      <w:r w:rsidR="00490AF5" w:rsidRPr="00E86E9A">
        <w:rPr>
          <w:bCs/>
          <w:color w:val="000000"/>
          <w:kern w:val="16"/>
          <w:sz w:val="21"/>
          <w:szCs w:val="21"/>
        </w:rPr>
        <w:t xml:space="preserve">Date of Endorsement, over defects in or liens or encumbrances on the Title, except for those shown in the policy or any prior endorsement and except: </w:t>
      </w:r>
      <w:r w:rsidR="00E86E9A">
        <w:rPr>
          <w:bCs/>
          <w:color w:val="000000"/>
          <w:kern w:val="16"/>
          <w:sz w:val="21"/>
          <w:szCs w:val="21"/>
        </w:rPr>
        <w:t xml:space="preserve"> </w:t>
      </w:r>
      <w:r w:rsidR="00490AF5" w:rsidRPr="00E86E9A">
        <w:rPr>
          <w:bCs/>
          <w:i/>
          <w:color w:val="000000"/>
          <w:kern w:val="16"/>
          <w:sz w:val="21"/>
          <w:szCs w:val="21"/>
        </w:rPr>
        <w:t>[</w:t>
      </w:r>
      <w:r w:rsidR="001B58C9" w:rsidRPr="00E86E9A">
        <w:rPr>
          <w:bCs/>
          <w:i/>
          <w:color w:val="000000"/>
          <w:kern w:val="16"/>
          <w:sz w:val="21"/>
          <w:szCs w:val="21"/>
        </w:rPr>
        <w:t xml:space="preserve">Drafting Instruction: </w:t>
      </w:r>
      <w:r w:rsidR="00490AF5" w:rsidRPr="00E86E9A">
        <w:rPr>
          <w:bCs/>
          <w:i/>
          <w:color w:val="000000"/>
          <w:kern w:val="16"/>
          <w:sz w:val="21"/>
          <w:szCs w:val="21"/>
        </w:rPr>
        <w:t>Specify exceptions, if any]</w:t>
      </w:r>
      <w:r w:rsidR="00DF0891">
        <w:rPr>
          <w:bCs/>
          <w:iCs/>
          <w:color w:val="000000"/>
          <w:kern w:val="16"/>
          <w:sz w:val="21"/>
          <w:szCs w:val="21"/>
        </w:rPr>
        <w:t xml:space="preserve">  </w:t>
      </w:r>
    </w:p>
    <w:p w14:paraId="4AF5589C" w14:textId="27A18BC3" w:rsidR="00490AF5" w:rsidRPr="00DF0891" w:rsidRDefault="00DF0891" w:rsidP="00DF0891">
      <w:pPr>
        <w:widowControl w:val="0"/>
        <w:ind w:left="720"/>
        <w:contextualSpacing/>
        <w:jc w:val="both"/>
        <w:rPr>
          <w:bCs/>
          <w:iCs/>
          <w:color w:val="000000"/>
          <w:kern w:val="16"/>
          <w:sz w:val="21"/>
          <w:szCs w:val="21"/>
        </w:rPr>
      </w:pPr>
      <w:r w:rsidRPr="00DF0891">
        <w:rPr>
          <w:bCs/>
          <w:color w:val="000000"/>
          <w:kern w:val="16"/>
          <w:sz w:val="21"/>
          <w:szCs w:val="21"/>
          <w:highlight w:val="lightGray"/>
        </w:rPr>
        <w:fldChar w:fldCharType="begin">
          <w:ffData>
            <w:name w:val="Text2"/>
            <w:enabled/>
            <w:calcOnExit w:val="0"/>
            <w:textInput/>
          </w:ffData>
        </w:fldChar>
      </w:r>
      <w:r w:rsidRPr="00DF0891">
        <w:rPr>
          <w:bCs/>
          <w:color w:val="000000"/>
          <w:kern w:val="16"/>
          <w:sz w:val="21"/>
          <w:szCs w:val="21"/>
          <w:highlight w:val="lightGray"/>
        </w:rPr>
        <w:instrText xml:space="preserve"> FORMTEXT </w:instrText>
      </w:r>
      <w:r w:rsidRPr="00DF0891">
        <w:rPr>
          <w:bCs/>
          <w:color w:val="000000"/>
          <w:kern w:val="16"/>
          <w:sz w:val="21"/>
          <w:szCs w:val="21"/>
          <w:highlight w:val="lightGray"/>
        </w:rPr>
      </w:r>
      <w:r w:rsidRPr="00DF0891">
        <w:rPr>
          <w:bCs/>
          <w:color w:val="000000"/>
          <w:kern w:val="16"/>
          <w:sz w:val="21"/>
          <w:szCs w:val="21"/>
          <w:highlight w:val="lightGray"/>
        </w:rPr>
        <w:fldChar w:fldCharType="separate"/>
      </w:r>
      <w:r w:rsidRPr="00DF0891">
        <w:rPr>
          <w:bCs/>
          <w:noProof/>
          <w:color w:val="000000"/>
          <w:kern w:val="16"/>
          <w:sz w:val="21"/>
          <w:szCs w:val="21"/>
          <w:highlight w:val="lightGray"/>
        </w:rPr>
        <w:t> </w:t>
      </w:r>
      <w:r w:rsidRPr="00DF0891">
        <w:rPr>
          <w:bCs/>
          <w:noProof/>
          <w:color w:val="000000"/>
          <w:kern w:val="16"/>
          <w:sz w:val="21"/>
          <w:szCs w:val="21"/>
          <w:highlight w:val="lightGray"/>
        </w:rPr>
        <w:t> </w:t>
      </w:r>
      <w:r w:rsidRPr="00DF0891">
        <w:rPr>
          <w:bCs/>
          <w:noProof/>
          <w:color w:val="000000"/>
          <w:kern w:val="16"/>
          <w:sz w:val="21"/>
          <w:szCs w:val="21"/>
          <w:highlight w:val="lightGray"/>
        </w:rPr>
        <w:t> </w:t>
      </w:r>
      <w:r w:rsidRPr="00DF0891">
        <w:rPr>
          <w:bCs/>
          <w:noProof/>
          <w:color w:val="000000"/>
          <w:kern w:val="16"/>
          <w:sz w:val="21"/>
          <w:szCs w:val="21"/>
          <w:highlight w:val="lightGray"/>
        </w:rPr>
        <w:t> </w:t>
      </w:r>
      <w:r w:rsidRPr="00DF0891">
        <w:rPr>
          <w:bCs/>
          <w:noProof/>
          <w:color w:val="000000"/>
          <w:kern w:val="16"/>
          <w:sz w:val="21"/>
          <w:szCs w:val="21"/>
          <w:highlight w:val="lightGray"/>
        </w:rPr>
        <w:t> </w:t>
      </w:r>
      <w:r w:rsidRPr="00DF0891">
        <w:rPr>
          <w:bCs/>
          <w:color w:val="000000"/>
          <w:kern w:val="16"/>
          <w:sz w:val="21"/>
          <w:szCs w:val="21"/>
          <w:highlight w:val="lightGray"/>
        </w:rPr>
        <w:fldChar w:fldCharType="end"/>
      </w:r>
    </w:p>
    <w:p w14:paraId="7BD23AC3" w14:textId="77777777" w:rsidR="00DF0891" w:rsidRDefault="0059530D" w:rsidP="00E86E9A">
      <w:pPr>
        <w:pStyle w:val="NormalWeb"/>
        <w:spacing w:before="0" w:beforeAutospacing="0" w:after="0" w:afterAutospacing="0"/>
        <w:ind w:left="720" w:hanging="360"/>
        <w:contextualSpacing/>
        <w:jc w:val="both"/>
        <w:rPr>
          <w:rFonts w:ascii="Times New Roman" w:hAnsi="Times New Roman" w:cs="Times New Roman"/>
          <w:bCs/>
          <w:i/>
          <w:kern w:val="16"/>
          <w:sz w:val="21"/>
          <w:szCs w:val="21"/>
        </w:rPr>
      </w:pPr>
      <w:r w:rsidRPr="00E86E9A">
        <w:rPr>
          <w:rFonts w:ascii="Times New Roman" w:hAnsi="Times New Roman" w:cs="Times New Roman"/>
          <w:bCs/>
          <w:kern w:val="16"/>
          <w:sz w:val="21"/>
          <w:szCs w:val="21"/>
        </w:rPr>
        <w:t>c</w:t>
      </w:r>
      <w:r w:rsidR="00FC1D46" w:rsidRPr="00E86E9A">
        <w:rPr>
          <w:rFonts w:ascii="Times New Roman" w:hAnsi="Times New Roman" w:cs="Times New Roman"/>
          <w:bCs/>
          <w:kern w:val="16"/>
          <w:sz w:val="21"/>
          <w:szCs w:val="21"/>
        </w:rPr>
        <w:t xml:space="preserve">.  </w:t>
      </w:r>
      <w:r w:rsidRPr="00E86E9A">
        <w:rPr>
          <w:rFonts w:ascii="Times New Roman" w:hAnsi="Times New Roman" w:cs="Times New Roman"/>
          <w:bCs/>
          <w:kern w:val="16"/>
          <w:sz w:val="21"/>
          <w:szCs w:val="21"/>
        </w:rPr>
        <w:tab/>
      </w:r>
      <w:r w:rsidR="00727D7D" w:rsidRPr="00E86E9A">
        <w:rPr>
          <w:rFonts w:ascii="Times New Roman" w:hAnsi="Times New Roman" w:cs="Times New Roman"/>
          <w:bCs/>
          <w:color w:val="auto"/>
          <w:kern w:val="16"/>
          <w:sz w:val="21"/>
          <w:szCs w:val="21"/>
        </w:rPr>
        <w:t>T</w:t>
      </w:r>
      <w:r w:rsidR="00FC1D46" w:rsidRPr="00E86E9A">
        <w:rPr>
          <w:rFonts w:ascii="Times New Roman" w:hAnsi="Times New Roman" w:cs="Times New Roman"/>
          <w:bCs/>
          <w:color w:val="auto"/>
          <w:kern w:val="16"/>
          <w:sz w:val="21"/>
          <w:szCs w:val="21"/>
        </w:rPr>
        <w:t>he</w:t>
      </w:r>
      <w:r w:rsidR="00727D7D" w:rsidRPr="00E86E9A">
        <w:rPr>
          <w:rFonts w:ascii="Times New Roman" w:hAnsi="Times New Roman" w:cs="Times New Roman"/>
          <w:bCs/>
          <w:color w:val="auto"/>
          <w:kern w:val="16"/>
          <w:sz w:val="21"/>
          <w:szCs w:val="21"/>
        </w:rPr>
        <w:t xml:space="preserve"> following matters</w:t>
      </w:r>
      <w:r w:rsidR="00FC1D46" w:rsidRPr="00E86E9A">
        <w:rPr>
          <w:rFonts w:ascii="Times New Roman" w:hAnsi="Times New Roman" w:cs="Times New Roman"/>
          <w:bCs/>
          <w:color w:val="auto"/>
          <w:kern w:val="16"/>
          <w:sz w:val="21"/>
          <w:szCs w:val="21"/>
        </w:rPr>
        <w:t xml:space="preserve"> </w:t>
      </w:r>
      <w:r w:rsidR="00727D7D" w:rsidRPr="00E86E9A">
        <w:rPr>
          <w:rFonts w:ascii="Times New Roman" w:hAnsi="Times New Roman" w:cs="Times New Roman"/>
          <w:bCs/>
          <w:color w:val="auto"/>
          <w:kern w:val="16"/>
          <w:sz w:val="21"/>
          <w:szCs w:val="21"/>
        </w:rPr>
        <w:t>not being</w:t>
      </w:r>
      <w:r w:rsidR="00FC1D46" w:rsidRPr="00E86E9A">
        <w:rPr>
          <w:rFonts w:ascii="Times New Roman" w:hAnsi="Times New Roman" w:cs="Times New Roman"/>
          <w:bCs/>
          <w:color w:val="auto"/>
          <w:kern w:val="16"/>
          <w:sz w:val="21"/>
          <w:szCs w:val="21"/>
        </w:rPr>
        <w:t xml:space="preserve"> subordinate to the lien of the Insured Mortgage</w:t>
      </w:r>
      <w:r w:rsidR="006E1945" w:rsidRPr="00E86E9A">
        <w:rPr>
          <w:rFonts w:ascii="Times New Roman" w:hAnsi="Times New Roman" w:cs="Times New Roman"/>
          <w:bCs/>
          <w:color w:val="auto"/>
          <w:kern w:val="16"/>
          <w:sz w:val="21"/>
          <w:szCs w:val="21"/>
        </w:rPr>
        <w:t>:</w:t>
      </w:r>
      <w:r w:rsidR="002531B3" w:rsidRPr="00E86E9A">
        <w:rPr>
          <w:rFonts w:ascii="Times New Roman" w:hAnsi="Times New Roman" w:cs="Times New Roman"/>
          <w:bCs/>
          <w:i/>
          <w:color w:val="auto"/>
          <w:kern w:val="16"/>
          <w:sz w:val="21"/>
          <w:szCs w:val="21"/>
        </w:rPr>
        <w:t xml:space="preserve"> </w:t>
      </w:r>
      <w:r w:rsidR="00E86E9A">
        <w:rPr>
          <w:rFonts w:ascii="Times New Roman" w:hAnsi="Times New Roman" w:cs="Times New Roman"/>
          <w:bCs/>
          <w:i/>
          <w:color w:val="auto"/>
          <w:kern w:val="16"/>
          <w:sz w:val="21"/>
          <w:szCs w:val="21"/>
        </w:rPr>
        <w:t xml:space="preserve"> </w:t>
      </w:r>
      <w:r w:rsidR="002531B3" w:rsidRPr="00E86E9A">
        <w:rPr>
          <w:rFonts w:ascii="Times New Roman" w:hAnsi="Times New Roman" w:cs="Times New Roman"/>
          <w:bCs/>
          <w:i/>
          <w:color w:val="auto"/>
          <w:kern w:val="16"/>
          <w:sz w:val="21"/>
          <w:szCs w:val="21"/>
        </w:rPr>
        <w:t>[</w:t>
      </w:r>
      <w:r w:rsidR="001B58C9" w:rsidRPr="00E86E9A">
        <w:rPr>
          <w:rFonts w:ascii="Times New Roman" w:hAnsi="Times New Roman" w:cs="Times New Roman"/>
          <w:bCs/>
          <w:i/>
          <w:color w:val="auto"/>
          <w:kern w:val="16"/>
          <w:sz w:val="21"/>
          <w:szCs w:val="21"/>
        </w:rPr>
        <w:t xml:space="preserve">Drafting Instruction: </w:t>
      </w:r>
      <w:r w:rsidR="006E1945" w:rsidRPr="00E86E9A">
        <w:rPr>
          <w:rFonts w:ascii="Times New Roman" w:hAnsi="Times New Roman" w:cs="Times New Roman"/>
          <w:bCs/>
          <w:i/>
          <w:kern w:val="16"/>
          <w:sz w:val="21"/>
          <w:szCs w:val="21"/>
        </w:rPr>
        <w:t>Specify subordinate matters, if any]</w:t>
      </w:r>
      <w:r w:rsidR="00DF0891">
        <w:rPr>
          <w:rFonts w:ascii="Times New Roman" w:hAnsi="Times New Roman" w:cs="Times New Roman"/>
          <w:bCs/>
          <w:i/>
          <w:kern w:val="16"/>
          <w:sz w:val="21"/>
          <w:szCs w:val="21"/>
        </w:rPr>
        <w:t xml:space="preserve"> </w:t>
      </w:r>
    </w:p>
    <w:p w14:paraId="5D6895DB" w14:textId="73A2205A" w:rsidR="0059530D" w:rsidRPr="00DF0891" w:rsidRDefault="00DF0891" w:rsidP="008E0BD0">
      <w:pPr>
        <w:pStyle w:val="NormalWeb"/>
        <w:spacing w:before="0" w:beforeAutospacing="0" w:after="0" w:afterAutospacing="0"/>
        <w:ind w:left="540" w:hanging="540"/>
        <w:contextualSpacing/>
        <w:jc w:val="both"/>
        <w:rPr>
          <w:rFonts w:ascii="Times New Roman" w:eastAsia="Times New Roman" w:hAnsi="Times New Roman" w:cs="Times New Roman"/>
          <w:bCs/>
          <w:color w:val="auto"/>
          <w:kern w:val="16"/>
          <w:sz w:val="21"/>
          <w:szCs w:val="21"/>
        </w:rPr>
      </w:pPr>
      <w:r>
        <w:rPr>
          <w:rFonts w:ascii="Times New Roman" w:eastAsia="Times New Roman" w:hAnsi="Times New Roman" w:cs="Times New Roman"/>
          <w:bCs/>
          <w:color w:val="auto"/>
          <w:kern w:val="16"/>
          <w:sz w:val="21"/>
          <w:szCs w:val="21"/>
        </w:rPr>
        <w:tab/>
      </w:r>
      <w:r>
        <w:rPr>
          <w:rFonts w:ascii="Times New Roman" w:eastAsia="Times New Roman" w:hAnsi="Times New Roman" w:cs="Times New Roman"/>
          <w:bCs/>
          <w:color w:val="auto"/>
          <w:kern w:val="16"/>
          <w:sz w:val="21"/>
          <w:szCs w:val="21"/>
        </w:rPr>
        <w:tab/>
      </w:r>
      <w:r w:rsidRPr="00DF0891">
        <w:rPr>
          <w:rFonts w:ascii="Times New Roman" w:hAnsi="Times New Roman" w:cs="Times New Roman"/>
          <w:bCs/>
          <w:kern w:val="16"/>
          <w:sz w:val="21"/>
          <w:szCs w:val="21"/>
          <w:highlight w:val="lightGray"/>
        </w:rPr>
        <w:fldChar w:fldCharType="begin">
          <w:ffData>
            <w:name w:val="Text2"/>
            <w:enabled/>
            <w:calcOnExit w:val="0"/>
            <w:textInput/>
          </w:ffData>
        </w:fldChar>
      </w:r>
      <w:r w:rsidRPr="00DF0891">
        <w:rPr>
          <w:rFonts w:ascii="Times New Roman" w:hAnsi="Times New Roman" w:cs="Times New Roman"/>
          <w:bCs/>
          <w:kern w:val="16"/>
          <w:sz w:val="21"/>
          <w:szCs w:val="21"/>
          <w:highlight w:val="lightGray"/>
        </w:rPr>
        <w:instrText xml:space="preserve"> FORMTEXT </w:instrText>
      </w:r>
      <w:r w:rsidRPr="00DF0891">
        <w:rPr>
          <w:rFonts w:ascii="Times New Roman" w:hAnsi="Times New Roman" w:cs="Times New Roman"/>
          <w:bCs/>
          <w:kern w:val="16"/>
          <w:sz w:val="21"/>
          <w:szCs w:val="21"/>
          <w:highlight w:val="lightGray"/>
        </w:rPr>
      </w:r>
      <w:r w:rsidRPr="00DF0891">
        <w:rPr>
          <w:rFonts w:ascii="Times New Roman" w:hAnsi="Times New Roman" w:cs="Times New Roman"/>
          <w:bCs/>
          <w:kern w:val="16"/>
          <w:sz w:val="21"/>
          <w:szCs w:val="21"/>
          <w:highlight w:val="lightGray"/>
        </w:rPr>
        <w:fldChar w:fldCharType="separate"/>
      </w:r>
      <w:r w:rsidRPr="00DF0891">
        <w:rPr>
          <w:rFonts w:ascii="Times New Roman" w:hAnsi="Times New Roman" w:cs="Times New Roman"/>
          <w:bCs/>
          <w:noProof/>
          <w:kern w:val="16"/>
          <w:sz w:val="21"/>
          <w:szCs w:val="21"/>
          <w:highlight w:val="lightGray"/>
        </w:rPr>
        <w:t> </w:t>
      </w:r>
      <w:r w:rsidRPr="00DF0891">
        <w:rPr>
          <w:rFonts w:ascii="Times New Roman" w:hAnsi="Times New Roman" w:cs="Times New Roman"/>
          <w:bCs/>
          <w:noProof/>
          <w:kern w:val="16"/>
          <w:sz w:val="21"/>
          <w:szCs w:val="21"/>
          <w:highlight w:val="lightGray"/>
        </w:rPr>
        <w:t> </w:t>
      </w:r>
      <w:r w:rsidRPr="00DF0891">
        <w:rPr>
          <w:rFonts w:ascii="Times New Roman" w:hAnsi="Times New Roman" w:cs="Times New Roman"/>
          <w:bCs/>
          <w:noProof/>
          <w:kern w:val="16"/>
          <w:sz w:val="21"/>
          <w:szCs w:val="21"/>
          <w:highlight w:val="lightGray"/>
        </w:rPr>
        <w:t> </w:t>
      </w:r>
      <w:r w:rsidRPr="00DF0891">
        <w:rPr>
          <w:rFonts w:ascii="Times New Roman" w:hAnsi="Times New Roman" w:cs="Times New Roman"/>
          <w:bCs/>
          <w:noProof/>
          <w:kern w:val="16"/>
          <w:sz w:val="21"/>
          <w:szCs w:val="21"/>
          <w:highlight w:val="lightGray"/>
        </w:rPr>
        <w:t> </w:t>
      </w:r>
      <w:r w:rsidRPr="00DF0891">
        <w:rPr>
          <w:rFonts w:ascii="Times New Roman" w:hAnsi="Times New Roman" w:cs="Times New Roman"/>
          <w:bCs/>
          <w:noProof/>
          <w:kern w:val="16"/>
          <w:sz w:val="21"/>
          <w:szCs w:val="21"/>
          <w:highlight w:val="lightGray"/>
        </w:rPr>
        <w:t> </w:t>
      </w:r>
      <w:r w:rsidRPr="00DF0891">
        <w:rPr>
          <w:rFonts w:ascii="Times New Roman" w:hAnsi="Times New Roman" w:cs="Times New Roman"/>
          <w:bCs/>
          <w:kern w:val="16"/>
          <w:sz w:val="21"/>
          <w:szCs w:val="21"/>
          <w:highlight w:val="lightGray"/>
        </w:rPr>
        <w:fldChar w:fldCharType="end"/>
      </w:r>
    </w:p>
    <w:p w14:paraId="2EF9F90D" w14:textId="77777777" w:rsidR="00DF0891" w:rsidRDefault="00DF0891" w:rsidP="00E86E9A">
      <w:pPr>
        <w:widowControl w:val="0"/>
        <w:ind w:left="360" w:hanging="360"/>
        <w:contextualSpacing/>
        <w:jc w:val="both"/>
        <w:rPr>
          <w:bCs/>
          <w:color w:val="000000"/>
          <w:kern w:val="16"/>
          <w:sz w:val="21"/>
          <w:szCs w:val="21"/>
        </w:rPr>
      </w:pPr>
    </w:p>
    <w:p w14:paraId="4E1C40AF" w14:textId="1B949A8E" w:rsidR="00BC0320" w:rsidRPr="00E86E9A" w:rsidRDefault="0059530D" w:rsidP="00E86E9A">
      <w:pPr>
        <w:widowControl w:val="0"/>
        <w:ind w:left="360" w:hanging="360"/>
        <w:contextualSpacing/>
        <w:jc w:val="both"/>
        <w:rPr>
          <w:bCs/>
          <w:color w:val="000000"/>
          <w:sz w:val="21"/>
          <w:szCs w:val="21"/>
        </w:rPr>
      </w:pPr>
      <w:r w:rsidRPr="00E86E9A">
        <w:rPr>
          <w:bCs/>
          <w:color w:val="000000"/>
          <w:kern w:val="16"/>
          <w:sz w:val="21"/>
          <w:szCs w:val="21"/>
        </w:rPr>
        <w:t>2.</w:t>
      </w:r>
      <w:r w:rsidRPr="00E86E9A">
        <w:rPr>
          <w:bCs/>
          <w:color w:val="000000"/>
          <w:kern w:val="16"/>
          <w:sz w:val="21"/>
          <w:szCs w:val="21"/>
        </w:rPr>
        <w:tab/>
      </w:r>
      <w:r w:rsidR="00490AF5" w:rsidRPr="00E86E9A">
        <w:rPr>
          <w:bCs/>
          <w:color w:val="000000"/>
          <w:kern w:val="16"/>
          <w:sz w:val="21"/>
          <w:szCs w:val="21"/>
        </w:rPr>
        <w:t>This endorsement does not insure against loss or damage, and the Company will not pay costs, attorneys</w:t>
      </w:r>
      <w:r w:rsidR="005E01C4" w:rsidRPr="00E86E9A">
        <w:rPr>
          <w:bCs/>
          <w:color w:val="000000"/>
          <w:kern w:val="16"/>
          <w:sz w:val="21"/>
          <w:szCs w:val="21"/>
        </w:rPr>
        <w:t>’</w:t>
      </w:r>
      <w:r w:rsidR="00490AF5" w:rsidRPr="00E86E9A">
        <w:rPr>
          <w:bCs/>
          <w:color w:val="000000"/>
          <w:kern w:val="16"/>
          <w:sz w:val="21"/>
          <w:szCs w:val="21"/>
        </w:rPr>
        <w:t xml:space="preserve"> fees, or expenses</w:t>
      </w:r>
      <w:r w:rsidR="00490AF5" w:rsidRPr="00E86E9A">
        <w:rPr>
          <w:bCs/>
          <w:kern w:val="16"/>
          <w:sz w:val="21"/>
          <w:szCs w:val="21"/>
        </w:rPr>
        <w:t>,</w:t>
      </w:r>
      <w:r w:rsidR="00490AF5" w:rsidRPr="00E86E9A">
        <w:rPr>
          <w:bCs/>
          <w:color w:val="000000"/>
          <w:kern w:val="16"/>
          <w:sz w:val="21"/>
          <w:szCs w:val="21"/>
        </w:rPr>
        <w:t xml:space="preserve"> by reason of any claim that arises out of the transaction creating the Modification by reason of the operation of federal bankruptcy, </w:t>
      </w:r>
      <w:r w:rsidR="00BF4D59" w:rsidRPr="00E86E9A">
        <w:rPr>
          <w:bCs/>
          <w:kern w:val="16"/>
          <w:sz w:val="21"/>
          <w:szCs w:val="21"/>
        </w:rPr>
        <w:t>s</w:t>
      </w:r>
      <w:r w:rsidR="00072E29" w:rsidRPr="00E86E9A">
        <w:rPr>
          <w:bCs/>
          <w:kern w:val="16"/>
          <w:sz w:val="21"/>
          <w:szCs w:val="21"/>
        </w:rPr>
        <w:t>tate</w:t>
      </w:r>
      <w:r w:rsidR="00490AF5" w:rsidRPr="00E86E9A">
        <w:rPr>
          <w:bCs/>
          <w:kern w:val="16"/>
          <w:sz w:val="21"/>
          <w:szCs w:val="21"/>
        </w:rPr>
        <w:t xml:space="preserve"> in</w:t>
      </w:r>
      <w:r w:rsidR="00490AF5" w:rsidRPr="00E86E9A">
        <w:rPr>
          <w:bCs/>
          <w:color w:val="000000"/>
          <w:kern w:val="16"/>
          <w:sz w:val="21"/>
          <w:szCs w:val="21"/>
        </w:rPr>
        <w:t>solvency, or similar creditors</w:t>
      </w:r>
      <w:r w:rsidR="005E01C4" w:rsidRPr="00E86E9A">
        <w:rPr>
          <w:bCs/>
          <w:color w:val="000000"/>
          <w:kern w:val="16"/>
          <w:sz w:val="21"/>
          <w:szCs w:val="21"/>
        </w:rPr>
        <w:t>’</w:t>
      </w:r>
      <w:r w:rsidR="00490AF5" w:rsidRPr="00E86E9A">
        <w:rPr>
          <w:bCs/>
          <w:color w:val="000000"/>
          <w:kern w:val="16"/>
          <w:sz w:val="21"/>
          <w:szCs w:val="21"/>
        </w:rPr>
        <w:t xml:space="preserve"> rights law that is</w:t>
      </w:r>
      <w:r w:rsidR="00490AF5" w:rsidRPr="00E86E9A">
        <w:rPr>
          <w:bCs/>
          <w:kern w:val="16"/>
          <w:sz w:val="21"/>
          <w:szCs w:val="21"/>
        </w:rPr>
        <w:t xml:space="preserve"> </w:t>
      </w:r>
      <w:r w:rsidR="00490AF5" w:rsidRPr="00E86E9A">
        <w:rPr>
          <w:bCs/>
          <w:color w:val="000000"/>
          <w:kern w:val="16"/>
          <w:sz w:val="21"/>
          <w:szCs w:val="21"/>
        </w:rPr>
        <w:t>based on</w:t>
      </w:r>
      <w:r w:rsidRPr="00E86E9A">
        <w:rPr>
          <w:bCs/>
          <w:color w:val="000000"/>
          <w:kern w:val="16"/>
          <w:sz w:val="21"/>
          <w:szCs w:val="21"/>
        </w:rPr>
        <w:t xml:space="preserve"> the Modification being</w:t>
      </w:r>
      <w:r w:rsidR="0027096B" w:rsidRPr="00E86E9A">
        <w:rPr>
          <w:bCs/>
          <w:color w:val="000000"/>
          <w:kern w:val="16"/>
          <w:sz w:val="21"/>
          <w:szCs w:val="21"/>
        </w:rPr>
        <w:t xml:space="preserve"> a</w:t>
      </w:r>
      <w:r w:rsidR="00490AF5" w:rsidRPr="00E86E9A">
        <w:rPr>
          <w:bCs/>
          <w:color w:val="000000"/>
          <w:kern w:val="16"/>
          <w:sz w:val="21"/>
          <w:szCs w:val="21"/>
        </w:rPr>
        <w:t>:</w:t>
      </w:r>
    </w:p>
    <w:p w14:paraId="36D940CC" w14:textId="02079B3C" w:rsidR="00BC0320" w:rsidRPr="00E86E9A" w:rsidRDefault="0059530D" w:rsidP="00E86E9A">
      <w:pPr>
        <w:widowControl w:val="0"/>
        <w:ind w:left="720" w:hanging="360"/>
        <w:contextualSpacing/>
        <w:jc w:val="both"/>
        <w:rPr>
          <w:bCs/>
          <w:color w:val="000000"/>
          <w:sz w:val="21"/>
          <w:szCs w:val="21"/>
        </w:rPr>
      </w:pPr>
      <w:r w:rsidRPr="00E86E9A">
        <w:rPr>
          <w:bCs/>
          <w:color w:val="000000"/>
          <w:kern w:val="16"/>
          <w:sz w:val="21"/>
          <w:szCs w:val="21"/>
        </w:rPr>
        <w:t>a</w:t>
      </w:r>
      <w:r w:rsidR="00490AF5" w:rsidRPr="00E86E9A">
        <w:rPr>
          <w:bCs/>
          <w:color w:val="000000"/>
          <w:kern w:val="16"/>
          <w:sz w:val="21"/>
          <w:szCs w:val="21"/>
        </w:rPr>
        <w:t>.</w:t>
      </w:r>
      <w:r w:rsidR="00490AF5" w:rsidRPr="00E86E9A">
        <w:rPr>
          <w:bCs/>
          <w:color w:val="000000"/>
          <w:kern w:val="16"/>
          <w:sz w:val="21"/>
          <w:szCs w:val="21"/>
        </w:rPr>
        <w:tab/>
        <w:t>fraudulent conveyance or fraudulent transfer;</w:t>
      </w:r>
    </w:p>
    <w:p w14:paraId="56939EC6" w14:textId="78DAF122" w:rsidR="00490AF5" w:rsidRPr="00E86E9A" w:rsidRDefault="0090129A" w:rsidP="00E86E9A">
      <w:pPr>
        <w:widowControl w:val="0"/>
        <w:ind w:left="720" w:hanging="360"/>
        <w:contextualSpacing/>
        <w:jc w:val="both"/>
        <w:rPr>
          <w:bCs/>
          <w:color w:val="000000"/>
          <w:kern w:val="16"/>
          <w:sz w:val="21"/>
          <w:szCs w:val="21"/>
        </w:rPr>
      </w:pPr>
      <w:r w:rsidRPr="00E86E9A">
        <w:rPr>
          <w:bCs/>
          <w:color w:val="000000"/>
          <w:kern w:val="16"/>
          <w:sz w:val="21"/>
          <w:szCs w:val="21"/>
        </w:rPr>
        <w:t>b.</w:t>
      </w:r>
      <w:r w:rsidRPr="00E86E9A">
        <w:rPr>
          <w:bCs/>
          <w:color w:val="000000"/>
          <w:kern w:val="16"/>
          <w:sz w:val="21"/>
          <w:szCs w:val="21"/>
        </w:rPr>
        <w:tab/>
      </w:r>
      <w:r w:rsidRPr="00E86E9A">
        <w:rPr>
          <w:bCs/>
          <w:kern w:val="16"/>
          <w:sz w:val="21"/>
          <w:szCs w:val="21"/>
        </w:rPr>
        <w:t xml:space="preserve">voidable transfer under the Uniform Voidable Transactions Act; </w:t>
      </w:r>
      <w:r w:rsidR="00490AF5" w:rsidRPr="00E86E9A">
        <w:rPr>
          <w:bCs/>
          <w:color w:val="000000"/>
          <w:kern w:val="16"/>
          <w:sz w:val="21"/>
          <w:szCs w:val="21"/>
        </w:rPr>
        <w:t>or</w:t>
      </w:r>
    </w:p>
    <w:p w14:paraId="783EF8A7" w14:textId="487CA328" w:rsidR="00490AF5" w:rsidRPr="00E86E9A" w:rsidRDefault="0090129A" w:rsidP="00E86E9A">
      <w:pPr>
        <w:widowControl w:val="0"/>
        <w:ind w:left="720" w:hanging="360"/>
        <w:contextualSpacing/>
        <w:jc w:val="both"/>
        <w:rPr>
          <w:bCs/>
          <w:color w:val="000000"/>
          <w:kern w:val="16"/>
          <w:sz w:val="21"/>
          <w:szCs w:val="21"/>
        </w:rPr>
      </w:pPr>
      <w:r w:rsidRPr="00E86E9A">
        <w:rPr>
          <w:bCs/>
          <w:color w:val="000000"/>
          <w:kern w:val="16"/>
          <w:sz w:val="21"/>
          <w:szCs w:val="21"/>
        </w:rPr>
        <w:t>c</w:t>
      </w:r>
      <w:r w:rsidR="00490AF5" w:rsidRPr="00E86E9A">
        <w:rPr>
          <w:bCs/>
          <w:color w:val="000000"/>
          <w:kern w:val="16"/>
          <w:sz w:val="21"/>
          <w:szCs w:val="21"/>
        </w:rPr>
        <w:t>.</w:t>
      </w:r>
      <w:r w:rsidR="00490AF5" w:rsidRPr="00E86E9A">
        <w:rPr>
          <w:bCs/>
          <w:color w:val="000000"/>
          <w:kern w:val="16"/>
          <w:sz w:val="21"/>
          <w:szCs w:val="21"/>
        </w:rPr>
        <w:tab/>
        <w:t xml:space="preserve">preferential transfer </w:t>
      </w:r>
      <w:r w:rsidRPr="00E86E9A">
        <w:rPr>
          <w:bCs/>
          <w:color w:val="000000"/>
          <w:kern w:val="16"/>
          <w:sz w:val="21"/>
          <w:szCs w:val="21"/>
        </w:rPr>
        <w:t>to the extent the Modification is not a transfer made as a contemporaneous exchange for new value or for any other reason</w:t>
      </w:r>
      <w:r w:rsidR="00EE1A78" w:rsidRPr="00E86E9A">
        <w:rPr>
          <w:bCs/>
          <w:color w:val="000000"/>
          <w:kern w:val="16"/>
          <w:sz w:val="21"/>
          <w:szCs w:val="21"/>
        </w:rPr>
        <w:t>,</w:t>
      </w:r>
      <w:r w:rsidRPr="00E86E9A">
        <w:rPr>
          <w:bCs/>
          <w:color w:val="000000"/>
          <w:kern w:val="16"/>
          <w:sz w:val="21"/>
          <w:szCs w:val="21"/>
        </w:rPr>
        <w:t xml:space="preserve"> unless</w:t>
      </w:r>
      <w:r w:rsidR="00490AF5" w:rsidRPr="00E86E9A">
        <w:rPr>
          <w:bCs/>
          <w:color w:val="000000"/>
          <w:kern w:val="16"/>
          <w:sz w:val="21"/>
          <w:szCs w:val="21"/>
        </w:rPr>
        <w:t xml:space="preserve"> the preferential transfer results </w:t>
      </w:r>
      <w:r w:rsidRPr="00E86E9A">
        <w:rPr>
          <w:bCs/>
          <w:color w:val="000000"/>
          <w:kern w:val="16"/>
          <w:sz w:val="21"/>
          <w:szCs w:val="21"/>
        </w:rPr>
        <w:t xml:space="preserve">solely </w:t>
      </w:r>
      <w:r w:rsidR="00490AF5" w:rsidRPr="00E86E9A">
        <w:rPr>
          <w:bCs/>
          <w:color w:val="000000"/>
          <w:kern w:val="16"/>
          <w:sz w:val="21"/>
          <w:szCs w:val="21"/>
        </w:rPr>
        <w:t>from the failure</w:t>
      </w:r>
      <w:r w:rsidRPr="00E86E9A">
        <w:rPr>
          <w:bCs/>
          <w:color w:val="000000"/>
          <w:kern w:val="16"/>
          <w:sz w:val="21"/>
          <w:szCs w:val="21"/>
        </w:rPr>
        <w:t>:</w:t>
      </w:r>
    </w:p>
    <w:p w14:paraId="22D61FFF" w14:textId="77A5FAFF" w:rsidR="00490AF5" w:rsidRPr="00E86E9A" w:rsidRDefault="0059530D" w:rsidP="00E86E9A">
      <w:pPr>
        <w:widowControl w:val="0"/>
        <w:ind w:left="1080" w:hanging="360"/>
        <w:contextualSpacing/>
        <w:jc w:val="both"/>
        <w:rPr>
          <w:bCs/>
          <w:color w:val="000000"/>
          <w:kern w:val="16"/>
          <w:sz w:val="21"/>
          <w:szCs w:val="21"/>
        </w:rPr>
      </w:pPr>
      <w:proofErr w:type="spellStart"/>
      <w:r w:rsidRPr="00E86E9A">
        <w:rPr>
          <w:bCs/>
          <w:color w:val="000000"/>
          <w:kern w:val="16"/>
          <w:sz w:val="21"/>
          <w:szCs w:val="21"/>
        </w:rPr>
        <w:t>i</w:t>
      </w:r>
      <w:proofErr w:type="spellEnd"/>
      <w:r w:rsidR="00490AF5" w:rsidRPr="00E86E9A">
        <w:rPr>
          <w:bCs/>
          <w:color w:val="000000"/>
          <w:kern w:val="16"/>
          <w:sz w:val="21"/>
          <w:szCs w:val="21"/>
        </w:rPr>
        <w:t>.</w:t>
      </w:r>
      <w:r w:rsidR="00490AF5" w:rsidRPr="00E86E9A">
        <w:rPr>
          <w:bCs/>
          <w:color w:val="000000"/>
          <w:kern w:val="16"/>
          <w:sz w:val="21"/>
          <w:szCs w:val="21"/>
        </w:rPr>
        <w:tab/>
        <w:t xml:space="preserve">to timely record the </w:t>
      </w:r>
      <w:r w:rsidR="0090129A" w:rsidRPr="00E86E9A">
        <w:rPr>
          <w:bCs/>
          <w:color w:val="000000"/>
          <w:kern w:val="16"/>
          <w:sz w:val="21"/>
          <w:szCs w:val="21"/>
        </w:rPr>
        <w:t>Modification in the Public Records after execution and delivery of the Modification to the Insured</w:t>
      </w:r>
      <w:r w:rsidR="00490AF5" w:rsidRPr="00E86E9A">
        <w:rPr>
          <w:bCs/>
          <w:color w:val="000000"/>
          <w:kern w:val="16"/>
          <w:sz w:val="21"/>
          <w:szCs w:val="21"/>
        </w:rPr>
        <w:t>; or</w:t>
      </w:r>
    </w:p>
    <w:p w14:paraId="0B9640E6" w14:textId="359AFC2E" w:rsidR="00490AF5" w:rsidRPr="00E86E9A" w:rsidRDefault="0059530D" w:rsidP="00E86E9A">
      <w:pPr>
        <w:widowControl w:val="0"/>
        <w:ind w:left="1080" w:hanging="360"/>
        <w:contextualSpacing/>
        <w:jc w:val="both"/>
        <w:rPr>
          <w:color w:val="000000"/>
          <w:kern w:val="16"/>
          <w:sz w:val="21"/>
          <w:szCs w:val="21"/>
        </w:rPr>
      </w:pPr>
      <w:r w:rsidRPr="00E86E9A">
        <w:rPr>
          <w:bCs/>
          <w:color w:val="000000"/>
          <w:kern w:val="16"/>
          <w:sz w:val="21"/>
          <w:szCs w:val="21"/>
        </w:rPr>
        <w:t>ii</w:t>
      </w:r>
      <w:r w:rsidR="00490AF5" w:rsidRPr="00E86E9A">
        <w:rPr>
          <w:color w:val="000000"/>
          <w:kern w:val="16"/>
          <w:sz w:val="21"/>
          <w:szCs w:val="21"/>
        </w:rPr>
        <w:t>.</w:t>
      </w:r>
      <w:r w:rsidR="00490AF5" w:rsidRPr="00E86E9A">
        <w:rPr>
          <w:color w:val="000000"/>
          <w:kern w:val="16"/>
          <w:sz w:val="21"/>
          <w:szCs w:val="21"/>
        </w:rPr>
        <w:tab/>
        <w:t xml:space="preserve">of </w:t>
      </w:r>
      <w:r w:rsidR="0090129A" w:rsidRPr="00E86E9A">
        <w:rPr>
          <w:color w:val="000000"/>
          <w:kern w:val="16"/>
          <w:sz w:val="21"/>
          <w:szCs w:val="21"/>
        </w:rPr>
        <w:t xml:space="preserve">the recording of the Modification in the Public Records </w:t>
      </w:r>
      <w:r w:rsidR="00490AF5" w:rsidRPr="00E86E9A">
        <w:rPr>
          <w:color w:val="000000"/>
          <w:kern w:val="16"/>
          <w:sz w:val="21"/>
          <w:szCs w:val="21"/>
        </w:rPr>
        <w:t xml:space="preserve">to impart notice </w:t>
      </w:r>
      <w:r w:rsidR="0090129A" w:rsidRPr="00E86E9A">
        <w:rPr>
          <w:color w:val="000000"/>
          <w:kern w:val="16"/>
          <w:sz w:val="21"/>
          <w:szCs w:val="21"/>
        </w:rPr>
        <w:t xml:space="preserve">of its existence </w:t>
      </w:r>
      <w:r w:rsidR="00490AF5" w:rsidRPr="00E86E9A">
        <w:rPr>
          <w:color w:val="000000"/>
          <w:kern w:val="16"/>
          <w:sz w:val="21"/>
          <w:szCs w:val="21"/>
        </w:rPr>
        <w:t>to a purchaser for value or to a judgment or lien creditor.</w:t>
      </w:r>
    </w:p>
    <w:p w14:paraId="5B41DF7A" w14:textId="77777777" w:rsidR="0059530D" w:rsidRPr="00E86E9A" w:rsidRDefault="0059530D" w:rsidP="00F91D5C">
      <w:pPr>
        <w:widowControl w:val="0"/>
        <w:ind w:left="2160" w:hanging="720"/>
        <w:contextualSpacing/>
        <w:jc w:val="both"/>
        <w:rPr>
          <w:color w:val="000000"/>
          <w:kern w:val="16"/>
          <w:sz w:val="21"/>
          <w:szCs w:val="21"/>
        </w:rPr>
      </w:pPr>
    </w:p>
    <w:p w14:paraId="1E446111" w14:textId="381F293F" w:rsidR="00490AF5" w:rsidRDefault="00490AF5" w:rsidP="00F91D5C">
      <w:pPr>
        <w:widowControl w:val="0"/>
        <w:contextualSpacing/>
        <w:jc w:val="both"/>
        <w:rPr>
          <w:color w:val="000000"/>
          <w:kern w:val="16"/>
          <w:sz w:val="21"/>
          <w:szCs w:val="21"/>
        </w:rPr>
      </w:pPr>
      <w:r w:rsidRPr="00E86E9A">
        <w:rPr>
          <w:color w:val="000000"/>
          <w:kern w:val="16"/>
          <w:sz w:val="21"/>
          <w:szCs w:val="21"/>
        </w:rPr>
        <w:t>This endorsement is issued as part of the policy. Except as it expressly states, it does not (</w:t>
      </w:r>
      <w:proofErr w:type="spellStart"/>
      <w:r w:rsidRPr="00E86E9A">
        <w:rPr>
          <w:color w:val="000000"/>
          <w:kern w:val="16"/>
          <w:sz w:val="21"/>
          <w:szCs w:val="21"/>
        </w:rPr>
        <w:t>i</w:t>
      </w:r>
      <w:proofErr w:type="spellEnd"/>
      <w:r w:rsidRPr="00E86E9A">
        <w:rPr>
          <w:color w:val="000000"/>
          <w:kern w:val="16"/>
          <w:sz w:val="21"/>
          <w:szCs w:val="21"/>
        </w:rPr>
        <w:t>)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E7E211E" w14:textId="67C93D75" w:rsidR="0087596D" w:rsidRDefault="0087596D" w:rsidP="00F91D5C">
      <w:pPr>
        <w:widowControl w:val="0"/>
        <w:contextualSpacing/>
        <w:jc w:val="both"/>
        <w:rPr>
          <w:color w:val="000000"/>
          <w:kern w:val="16"/>
          <w:sz w:val="21"/>
          <w:szCs w:val="21"/>
        </w:rPr>
      </w:pPr>
    </w:p>
    <w:p w14:paraId="2E47AF3C" w14:textId="6DDDFB23" w:rsidR="0087596D" w:rsidRPr="00E86E9A" w:rsidRDefault="0087596D" w:rsidP="00F91D5C">
      <w:pPr>
        <w:widowControl w:val="0"/>
        <w:contextualSpacing/>
        <w:jc w:val="both"/>
        <w:rPr>
          <w:color w:val="000000"/>
          <w:kern w:val="16"/>
          <w:sz w:val="21"/>
          <w:szCs w:val="21"/>
        </w:rPr>
      </w:pPr>
      <w:r w:rsidRPr="0087596D">
        <w:rPr>
          <w:color w:val="000000"/>
          <w:kern w:val="16"/>
          <w:sz w:val="21"/>
          <w:szCs w:val="21"/>
        </w:rPr>
        <w:t xml:space="preserve">Date of Endorsement: </w:t>
      </w:r>
      <w:r w:rsidR="00DF0891" w:rsidRPr="00DF0891">
        <w:rPr>
          <w:color w:val="000000"/>
          <w:kern w:val="16"/>
          <w:sz w:val="21"/>
          <w:szCs w:val="21"/>
          <w:highlight w:val="lightGray"/>
        </w:rPr>
        <w:fldChar w:fldCharType="begin">
          <w:ffData>
            <w:name w:val="Text4"/>
            <w:enabled/>
            <w:calcOnExit w:val="0"/>
            <w:textInput/>
          </w:ffData>
        </w:fldChar>
      </w:r>
      <w:bookmarkStart w:id="3" w:name="Text4"/>
      <w:r w:rsidR="00DF0891" w:rsidRPr="00DF0891">
        <w:rPr>
          <w:color w:val="000000"/>
          <w:kern w:val="16"/>
          <w:sz w:val="21"/>
          <w:szCs w:val="21"/>
          <w:highlight w:val="lightGray"/>
        </w:rPr>
        <w:instrText xml:space="preserve"> FORMTEXT </w:instrText>
      </w:r>
      <w:r w:rsidR="00DF0891" w:rsidRPr="00DF0891">
        <w:rPr>
          <w:color w:val="000000"/>
          <w:kern w:val="16"/>
          <w:sz w:val="21"/>
          <w:szCs w:val="21"/>
          <w:highlight w:val="lightGray"/>
        </w:rPr>
      </w:r>
      <w:r w:rsidR="00DF0891" w:rsidRPr="00DF0891">
        <w:rPr>
          <w:color w:val="000000"/>
          <w:kern w:val="16"/>
          <w:sz w:val="21"/>
          <w:szCs w:val="21"/>
          <w:highlight w:val="lightGray"/>
        </w:rPr>
        <w:fldChar w:fldCharType="separate"/>
      </w:r>
      <w:r w:rsidR="00DF0891" w:rsidRPr="00DF0891">
        <w:rPr>
          <w:noProof/>
          <w:color w:val="000000"/>
          <w:kern w:val="16"/>
          <w:sz w:val="21"/>
          <w:szCs w:val="21"/>
          <w:highlight w:val="lightGray"/>
        </w:rPr>
        <w:t> </w:t>
      </w:r>
      <w:r w:rsidR="00DF0891" w:rsidRPr="00DF0891">
        <w:rPr>
          <w:noProof/>
          <w:color w:val="000000"/>
          <w:kern w:val="16"/>
          <w:sz w:val="21"/>
          <w:szCs w:val="21"/>
          <w:highlight w:val="lightGray"/>
        </w:rPr>
        <w:t> </w:t>
      </w:r>
      <w:r w:rsidR="00DF0891" w:rsidRPr="00DF0891">
        <w:rPr>
          <w:noProof/>
          <w:color w:val="000000"/>
          <w:kern w:val="16"/>
          <w:sz w:val="21"/>
          <w:szCs w:val="21"/>
          <w:highlight w:val="lightGray"/>
        </w:rPr>
        <w:t> </w:t>
      </w:r>
      <w:r w:rsidR="00DF0891" w:rsidRPr="00DF0891">
        <w:rPr>
          <w:noProof/>
          <w:color w:val="000000"/>
          <w:kern w:val="16"/>
          <w:sz w:val="21"/>
          <w:szCs w:val="21"/>
          <w:highlight w:val="lightGray"/>
        </w:rPr>
        <w:t> </w:t>
      </w:r>
      <w:r w:rsidR="00DF0891" w:rsidRPr="00DF0891">
        <w:rPr>
          <w:noProof/>
          <w:color w:val="000000"/>
          <w:kern w:val="16"/>
          <w:sz w:val="21"/>
          <w:szCs w:val="21"/>
          <w:highlight w:val="lightGray"/>
        </w:rPr>
        <w:t> </w:t>
      </w:r>
      <w:r w:rsidR="00DF0891" w:rsidRPr="00DF0891">
        <w:rPr>
          <w:color w:val="000000"/>
          <w:kern w:val="16"/>
          <w:sz w:val="21"/>
          <w:szCs w:val="21"/>
          <w:highlight w:val="lightGray"/>
        </w:rPr>
        <w:fldChar w:fldCharType="end"/>
      </w:r>
      <w:bookmarkEnd w:id="3"/>
    </w:p>
    <w:p w14:paraId="364E293D" w14:textId="76368B66" w:rsidR="0066693C" w:rsidRPr="00E86E9A" w:rsidRDefault="0066693C" w:rsidP="008E0BD0">
      <w:pPr>
        <w:widowControl w:val="0"/>
        <w:contextualSpacing/>
        <w:rPr>
          <w:color w:val="000000"/>
          <w:kern w:val="16"/>
          <w:sz w:val="21"/>
          <w:szCs w:val="21"/>
        </w:rPr>
      </w:pPr>
    </w:p>
    <w:p w14:paraId="258ED153" w14:textId="73012DFF" w:rsidR="00E86E9A" w:rsidRPr="00E86E9A" w:rsidRDefault="00E86E9A" w:rsidP="008E0BD0">
      <w:pPr>
        <w:widowControl w:val="0"/>
        <w:contextualSpacing/>
        <w:rPr>
          <w:color w:val="000000"/>
          <w:kern w:val="16"/>
          <w:sz w:val="21"/>
          <w:szCs w:val="21"/>
        </w:rPr>
      </w:pPr>
    </w:p>
    <w:p w14:paraId="53E29D93" w14:textId="77777777" w:rsidR="00E86E9A" w:rsidRPr="00E86E9A" w:rsidRDefault="00E86E9A" w:rsidP="00E86E9A">
      <w:pPr>
        <w:pStyle w:val="Default"/>
        <w:jc w:val="center"/>
        <w:rPr>
          <w:rFonts w:ascii="Times New Roman" w:hAnsi="Times New Roman" w:cs="Times New Roman"/>
          <w:sz w:val="21"/>
          <w:szCs w:val="21"/>
        </w:rPr>
      </w:pPr>
      <w:bookmarkStart w:id="4" w:name="_Hlk79559660"/>
      <w:r w:rsidRPr="00E86E9A">
        <w:rPr>
          <w:rFonts w:ascii="Times New Roman" w:hAnsi="Times New Roman" w:cs="Times New Roman"/>
          <w:noProof/>
          <w:sz w:val="21"/>
          <w:szCs w:val="21"/>
        </w:rPr>
        <w:drawing>
          <wp:anchor distT="0" distB="0" distL="114300" distR="114300" simplePos="0" relativeHeight="251659264" behindDoc="0" locked="0" layoutInCell="1" allowOverlap="1" wp14:anchorId="391D6341" wp14:editId="37758948">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E86E9A">
        <w:rPr>
          <w:rFonts w:ascii="Times New Roman" w:hAnsi="Times New Roman" w:cs="Times New Roman"/>
          <w:sz w:val="21"/>
          <w:szCs w:val="21"/>
        </w:rPr>
        <w:t>CATIC</w:t>
      </w:r>
    </w:p>
    <w:p w14:paraId="37C3E5F9" w14:textId="77777777" w:rsidR="00E86E9A" w:rsidRPr="00E86E9A" w:rsidRDefault="00E86E9A" w:rsidP="00E86E9A">
      <w:pPr>
        <w:pStyle w:val="Default"/>
        <w:jc w:val="center"/>
        <w:rPr>
          <w:rFonts w:ascii="Times New Roman" w:hAnsi="Times New Roman" w:cs="Times New Roman"/>
          <w:sz w:val="21"/>
          <w:szCs w:val="21"/>
        </w:rPr>
      </w:pPr>
    </w:p>
    <w:p w14:paraId="715A4590" w14:textId="77777777" w:rsidR="00E86E9A" w:rsidRPr="00E86E9A" w:rsidRDefault="00E86E9A" w:rsidP="00E86E9A">
      <w:pPr>
        <w:pStyle w:val="Default"/>
        <w:jc w:val="center"/>
        <w:rPr>
          <w:rFonts w:ascii="Times New Roman" w:hAnsi="Times New Roman" w:cs="Times New Roman"/>
          <w:sz w:val="21"/>
          <w:szCs w:val="21"/>
        </w:rPr>
      </w:pPr>
      <w:r w:rsidRPr="00E86E9A">
        <w:rPr>
          <w:rFonts w:ascii="Times New Roman" w:hAnsi="Times New Roman" w:cs="Times New Roman"/>
          <w:noProof/>
          <w:sz w:val="21"/>
          <w:szCs w:val="21"/>
        </w:rPr>
        <w:drawing>
          <wp:inline distT="0" distB="0" distL="0" distR="0" wp14:anchorId="332072BD" wp14:editId="7EDE7F7E">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2F2BA9C9" w14:textId="77777777" w:rsidR="00E86E9A" w:rsidRPr="00E86E9A" w:rsidRDefault="00E86E9A" w:rsidP="00E86E9A">
      <w:pPr>
        <w:jc w:val="center"/>
        <w:rPr>
          <w:sz w:val="21"/>
          <w:szCs w:val="21"/>
        </w:rPr>
      </w:pPr>
      <w:r w:rsidRPr="00E86E9A">
        <w:rPr>
          <w:sz w:val="21"/>
          <w:szCs w:val="21"/>
        </w:rPr>
        <w:t>JAMES M. CZAPIGA, PRESIDE</w:t>
      </w:r>
      <w:bookmarkEnd w:id="4"/>
      <w:r w:rsidRPr="00E86E9A">
        <w:rPr>
          <w:sz w:val="21"/>
          <w:szCs w:val="21"/>
        </w:rPr>
        <w:t>NT</w:t>
      </w:r>
    </w:p>
    <w:p w14:paraId="0F4E8F78" w14:textId="77777777" w:rsidR="00E86E9A" w:rsidRPr="00E86E9A" w:rsidRDefault="00E86E9A" w:rsidP="008E0BD0">
      <w:pPr>
        <w:widowControl w:val="0"/>
        <w:contextualSpacing/>
        <w:rPr>
          <w:color w:val="000000"/>
          <w:kern w:val="16"/>
          <w:sz w:val="21"/>
          <w:szCs w:val="21"/>
        </w:rPr>
      </w:pPr>
    </w:p>
    <w:sectPr w:rsidR="00E86E9A" w:rsidRPr="00E86E9A" w:rsidSect="00E86E9A">
      <w:headerReference w:type="default" r:id="rId12"/>
      <w:footerReference w:type="default" r:id="rId13"/>
      <w:pgSz w:w="12240" w:h="15840"/>
      <w:pgMar w:top="720" w:right="720" w:bottom="720" w:left="720" w:header="720" w:footer="4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8547" w14:textId="77777777" w:rsidR="00275ECA" w:rsidRDefault="00275ECA">
      <w:r>
        <w:separator/>
      </w:r>
    </w:p>
  </w:endnote>
  <w:endnote w:type="continuationSeparator" w:id="0">
    <w:p w14:paraId="21D1057A" w14:textId="77777777" w:rsidR="00275ECA" w:rsidRDefault="00275ECA">
      <w:r>
        <w:continuationSeparator/>
      </w:r>
    </w:p>
  </w:endnote>
  <w:endnote w:type="continuationNotice" w:id="1">
    <w:p w14:paraId="278ADF23" w14:textId="77777777" w:rsidR="00275ECA" w:rsidRDefault="00275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F031" w14:textId="77777777" w:rsidR="00E86E9A" w:rsidRPr="00210B01" w:rsidRDefault="00E86E9A" w:rsidP="00E86E9A">
    <w:pPr>
      <w:pBdr>
        <w:bottom w:val="single" w:sz="12" w:space="0" w:color="auto"/>
      </w:pBdr>
      <w:tabs>
        <w:tab w:val="left" w:pos="1104"/>
      </w:tabs>
      <w:rPr>
        <w:bCs/>
        <w:sz w:val="16"/>
      </w:rPr>
    </w:pPr>
    <w:bookmarkStart w:id="6" w:name="_Hlk7020931"/>
    <w:bookmarkStart w:id="7" w:name="_Hlk7020932"/>
  </w:p>
  <w:p w14:paraId="1D612DDE" w14:textId="77777777" w:rsidR="00E86E9A" w:rsidRPr="00210B01" w:rsidRDefault="00E86E9A" w:rsidP="00E86E9A">
    <w:pPr>
      <w:pStyle w:val="Header"/>
      <w:rPr>
        <w:bCs/>
        <w:sz w:val="16"/>
        <w:szCs w:val="16"/>
      </w:rPr>
    </w:pPr>
  </w:p>
  <w:p w14:paraId="2870DCED" w14:textId="1B318207" w:rsidR="00E86E9A" w:rsidRPr="00E86E9A" w:rsidRDefault="00E86E9A" w:rsidP="00E86E9A">
    <w:pPr>
      <w:pStyle w:val="Header1"/>
      <w:pBdr>
        <w:bottom w:val="none" w:sz="0" w:space="0" w:color="auto"/>
      </w:pBdr>
      <w:tabs>
        <w:tab w:val="clear" w:pos="4320"/>
        <w:tab w:val="clear" w:pos="9360"/>
        <w:tab w:val="right" w:pos="10080"/>
      </w:tabs>
      <w:jc w:val="both"/>
      <w:rPr>
        <w:rFonts w:ascii="Times New Roman" w:hAnsi="Times New Roman"/>
        <w:b w:val="0"/>
        <w:sz w:val="16"/>
      </w:rPr>
    </w:pPr>
    <w:r w:rsidRPr="00E86E9A">
      <w:rPr>
        <w:rFonts w:ascii="Times New Roman" w:hAnsi="Times New Roman"/>
        <w:b w:val="0"/>
        <w:sz w:val="16"/>
      </w:rPr>
      <w:t>ALTA Endorsement 11.1 (7-1-2021)</w:t>
    </w:r>
  </w:p>
  <w:p w14:paraId="6EEFF6D2" w14:textId="408BC7B1" w:rsidR="003C02D5" w:rsidRPr="00E86E9A" w:rsidRDefault="00E86E9A" w:rsidP="001B58C9">
    <w:pPr>
      <w:contextualSpacing/>
      <w:jc w:val="both"/>
      <w:rPr>
        <w:sz w:val="16"/>
        <w:szCs w:val="16"/>
      </w:rPr>
    </w:pPr>
    <w:r w:rsidRPr="00E86E9A">
      <w:rPr>
        <w:sz w:val="16"/>
      </w:rPr>
      <w:t>Mortgage Modification with Subordination</w:t>
    </w:r>
  </w:p>
  <w:bookmarkEnd w:id="6"/>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91D" w14:textId="77777777" w:rsidR="00275ECA" w:rsidRDefault="00275ECA">
      <w:r>
        <w:separator/>
      </w:r>
    </w:p>
  </w:footnote>
  <w:footnote w:type="continuationSeparator" w:id="0">
    <w:p w14:paraId="5F0C7B21" w14:textId="77777777" w:rsidR="00275ECA" w:rsidRDefault="00275ECA">
      <w:r>
        <w:continuationSeparator/>
      </w:r>
    </w:p>
  </w:footnote>
  <w:footnote w:type="continuationNotice" w:id="1">
    <w:p w14:paraId="3277BC25" w14:textId="77777777" w:rsidR="00275ECA" w:rsidRDefault="00275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8BBF" w14:textId="77777777" w:rsidR="00BC0320" w:rsidRDefault="00BC0320" w:rsidP="00BC0320">
    <w:pPr>
      <w:pStyle w:val="Header1"/>
      <w:pBdr>
        <w:bottom w:val="none" w:sz="0" w:space="0" w:color="auto"/>
      </w:pBdr>
      <w:tabs>
        <w:tab w:val="clear" w:pos="4320"/>
        <w:tab w:val="clear" w:pos="9360"/>
        <w:tab w:val="right" w:pos="10080"/>
      </w:tabs>
      <w:jc w:val="both"/>
      <w:rPr>
        <w:sz w:val="16"/>
      </w:rPr>
    </w:pPr>
  </w:p>
  <w:p w14:paraId="0EDEFCC1" w14:textId="77777777" w:rsidR="00E86E9A" w:rsidRDefault="00E86E9A" w:rsidP="00E86E9A">
    <w:pPr>
      <w:jc w:val="right"/>
      <w:rPr>
        <w:rFonts w:cs="Arial"/>
        <w:bCs/>
      </w:rPr>
    </w:pPr>
    <w:bookmarkStart w:id="5" w:name="_Hlk84238363"/>
    <w:r w:rsidRPr="00D603C5">
      <w:rPr>
        <w:noProof/>
      </w:rPr>
      <w:drawing>
        <wp:inline distT="0" distB="0" distL="0" distR="0" wp14:anchorId="59842D50" wp14:editId="3ECB2D21">
          <wp:extent cx="1666875" cy="447675"/>
          <wp:effectExtent l="0" t="0" r="9525" b="9525"/>
          <wp:docPr id="9" name="Picture 9"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1B93315C" w14:textId="77777777" w:rsidR="00E86E9A" w:rsidRDefault="00E86E9A" w:rsidP="00E86E9A">
    <w:pPr>
      <w:jc w:val="right"/>
      <w:rPr>
        <w:rFonts w:cs="Arial"/>
        <w:b/>
        <w:sz w:val="18"/>
      </w:rPr>
    </w:pPr>
    <w:r>
      <w:rPr>
        <w:rFonts w:cs="Arial"/>
        <w:b/>
        <w:sz w:val="18"/>
      </w:rPr>
      <w:tab/>
    </w:r>
    <w:r w:rsidRPr="00D603C5">
      <w:rPr>
        <w:rFonts w:cs="Arial"/>
        <w:b/>
        <w:sz w:val="18"/>
      </w:rPr>
      <w:t>101 Corporate Place, Rocky Hill, CT 06067</w:t>
    </w:r>
    <w:bookmarkEnd w:id="5"/>
  </w:p>
  <w:p w14:paraId="78D96791" w14:textId="77777777" w:rsidR="00E86E9A" w:rsidRDefault="00E86E9A" w:rsidP="00E86E9A">
    <w:pPr>
      <w:tabs>
        <w:tab w:val="right" w:pos="10800"/>
      </w:tabs>
      <w:rPr>
        <w:rFonts w:cs="Arial"/>
        <w:b/>
        <w:sz w:val="18"/>
      </w:rPr>
    </w:pPr>
  </w:p>
  <w:p w14:paraId="4B1E8DC0" w14:textId="75E22631" w:rsidR="00537420" w:rsidRPr="00E86E9A" w:rsidRDefault="00E86E9A" w:rsidP="00E86E9A">
    <w:pPr>
      <w:tabs>
        <w:tab w:val="right" w:pos="10800"/>
      </w:tabs>
      <w:rPr>
        <w:rFonts w:cs="Arial"/>
        <w:b/>
        <w:sz w:val="18"/>
      </w:rPr>
    </w:pPr>
    <w:r>
      <w:rPr>
        <w:noProof/>
      </w:rPr>
      <mc:AlternateContent>
        <mc:Choice Requires="wps">
          <w:drawing>
            <wp:anchor distT="4294967295" distB="4294967295" distL="114300" distR="114300" simplePos="0" relativeHeight="251659264" behindDoc="0" locked="0" layoutInCell="1" allowOverlap="1" wp14:anchorId="138F2761" wp14:editId="75E6664A">
              <wp:simplePos x="0" y="0"/>
              <wp:positionH relativeFrom="margin">
                <wp:align>left</wp:align>
              </wp:positionH>
              <wp:positionV relativeFrom="paragraph">
                <wp:posOffset>5471</wp:posOffset>
              </wp:positionV>
              <wp:extent cx="6869430" cy="11430"/>
              <wp:effectExtent l="19050" t="19050" r="26670" b="2667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810F" id="Straight Connector 9"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1/6lfhZQIijpdVmIguvHynbTEuPr11DJvHN3Pc942+vHgmRHxfYme4vX2CG0vhtGHbcLKiuu9JYQguQCds4xQ==" w:salt="e6cZwHpssUu1O2J2IyjF2Q=="/>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0"/>
    <w:rsid w:val="0002369D"/>
    <w:rsid w:val="00030B0B"/>
    <w:rsid w:val="000566C3"/>
    <w:rsid w:val="00072E29"/>
    <w:rsid w:val="000834BC"/>
    <w:rsid w:val="00094F40"/>
    <w:rsid w:val="000968B0"/>
    <w:rsid w:val="000D2EE8"/>
    <w:rsid w:val="000D356E"/>
    <w:rsid w:val="000E5E08"/>
    <w:rsid w:val="000F320E"/>
    <w:rsid w:val="00110D4B"/>
    <w:rsid w:val="00114FBC"/>
    <w:rsid w:val="00126FA5"/>
    <w:rsid w:val="00172A55"/>
    <w:rsid w:val="001B58C9"/>
    <w:rsid w:val="001C3703"/>
    <w:rsid w:val="001D6960"/>
    <w:rsid w:val="0020700A"/>
    <w:rsid w:val="00207549"/>
    <w:rsid w:val="00216DAA"/>
    <w:rsid w:val="00245A95"/>
    <w:rsid w:val="002531B3"/>
    <w:rsid w:val="0027096B"/>
    <w:rsid w:val="00274748"/>
    <w:rsid w:val="00275ECA"/>
    <w:rsid w:val="00284FDD"/>
    <w:rsid w:val="002A3530"/>
    <w:rsid w:val="002C343A"/>
    <w:rsid w:val="00321347"/>
    <w:rsid w:val="00336F04"/>
    <w:rsid w:val="00364756"/>
    <w:rsid w:val="003C02D5"/>
    <w:rsid w:val="003D7BC8"/>
    <w:rsid w:val="00490AF5"/>
    <w:rsid w:val="00496575"/>
    <w:rsid w:val="004B0AA5"/>
    <w:rsid w:val="004F162E"/>
    <w:rsid w:val="00527236"/>
    <w:rsid w:val="00535784"/>
    <w:rsid w:val="00537420"/>
    <w:rsid w:val="00553CBE"/>
    <w:rsid w:val="00577676"/>
    <w:rsid w:val="00577807"/>
    <w:rsid w:val="0059530D"/>
    <w:rsid w:val="005E01C4"/>
    <w:rsid w:val="005E16D8"/>
    <w:rsid w:val="006347D7"/>
    <w:rsid w:val="0063570D"/>
    <w:rsid w:val="00640756"/>
    <w:rsid w:val="00663EDF"/>
    <w:rsid w:val="0066693C"/>
    <w:rsid w:val="00677689"/>
    <w:rsid w:val="006C60E5"/>
    <w:rsid w:val="006E1945"/>
    <w:rsid w:val="00717CE1"/>
    <w:rsid w:val="00727D7D"/>
    <w:rsid w:val="007608D9"/>
    <w:rsid w:val="007F4718"/>
    <w:rsid w:val="00866B0D"/>
    <w:rsid w:val="0087596D"/>
    <w:rsid w:val="008C4718"/>
    <w:rsid w:val="008E0BD0"/>
    <w:rsid w:val="0090129A"/>
    <w:rsid w:val="009331BB"/>
    <w:rsid w:val="0094293B"/>
    <w:rsid w:val="00955F5F"/>
    <w:rsid w:val="009A455F"/>
    <w:rsid w:val="009B2CC8"/>
    <w:rsid w:val="009B62E0"/>
    <w:rsid w:val="00A03C05"/>
    <w:rsid w:val="00A141C7"/>
    <w:rsid w:val="00A50D6D"/>
    <w:rsid w:val="00A546D8"/>
    <w:rsid w:val="00A70D4E"/>
    <w:rsid w:val="00B11E45"/>
    <w:rsid w:val="00B32C2C"/>
    <w:rsid w:val="00B456F4"/>
    <w:rsid w:val="00B910DC"/>
    <w:rsid w:val="00BC0320"/>
    <w:rsid w:val="00BE0CC7"/>
    <w:rsid w:val="00BE2B9D"/>
    <w:rsid w:val="00BF2D9C"/>
    <w:rsid w:val="00BF4D59"/>
    <w:rsid w:val="00C12482"/>
    <w:rsid w:val="00C13238"/>
    <w:rsid w:val="00C407A2"/>
    <w:rsid w:val="00C41BA8"/>
    <w:rsid w:val="00C661BB"/>
    <w:rsid w:val="00C870E8"/>
    <w:rsid w:val="00CA2970"/>
    <w:rsid w:val="00CB19A9"/>
    <w:rsid w:val="00CC5CEA"/>
    <w:rsid w:val="00DA185C"/>
    <w:rsid w:val="00DD75C4"/>
    <w:rsid w:val="00DF0891"/>
    <w:rsid w:val="00DF6464"/>
    <w:rsid w:val="00E13AB4"/>
    <w:rsid w:val="00E86E9A"/>
    <w:rsid w:val="00EE1A78"/>
    <w:rsid w:val="00F066EA"/>
    <w:rsid w:val="00F6693D"/>
    <w:rsid w:val="00F91D5C"/>
    <w:rsid w:val="00FC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BD7641"/>
  <w15:chartTrackingRefBased/>
  <w15:docId w15:val="{B7A78941-B4B4-44E9-AE41-FF4F076B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5400"/>
        <w:tab w:val="right" w:pos="10800"/>
      </w:tabs>
    </w:pPr>
  </w:style>
  <w:style w:type="paragraph" w:styleId="Footer">
    <w:name w:val="footer"/>
    <w:basedOn w:val="Normal"/>
    <w:link w:val="FooterChar"/>
    <w:uiPriority w:val="99"/>
    <w:pPr>
      <w:tabs>
        <w:tab w:val="center" w:pos="5400"/>
        <w:tab w:val="right" w:pos="10800"/>
      </w:tabs>
    </w:pPr>
  </w:style>
  <w:style w:type="paragraph" w:customStyle="1" w:styleId="Header1">
    <w:name w:val="Header1"/>
    <w:basedOn w:val="Header"/>
    <w:pPr>
      <w:pBdr>
        <w:bottom w:val="single" w:sz="18" w:space="1" w:color="auto"/>
      </w:pBdr>
      <w:tabs>
        <w:tab w:val="clear" w:pos="5400"/>
        <w:tab w:val="clear" w:pos="10800"/>
        <w:tab w:val="center" w:pos="4320"/>
        <w:tab w:val="right" w:pos="9360"/>
      </w:tabs>
    </w:pPr>
    <w:rPr>
      <w:rFonts w:ascii="Arial" w:hAnsi="Arial"/>
      <w:b/>
      <w:sz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character" w:customStyle="1" w:styleId="FooterChar">
    <w:name w:val="Footer Char"/>
    <w:basedOn w:val="DefaultParagraphFont"/>
    <w:link w:val="Footer"/>
    <w:uiPriority w:val="99"/>
    <w:rsid w:val="00537420"/>
    <w:rPr>
      <w:sz w:val="24"/>
    </w:rPr>
  </w:style>
  <w:style w:type="paragraph" w:styleId="BalloonText">
    <w:name w:val="Balloon Text"/>
    <w:basedOn w:val="Normal"/>
    <w:link w:val="BalloonTextChar"/>
    <w:rsid w:val="00496575"/>
    <w:rPr>
      <w:rFonts w:ascii="Tahoma" w:hAnsi="Tahoma" w:cs="Tahoma"/>
      <w:sz w:val="16"/>
      <w:szCs w:val="16"/>
    </w:rPr>
  </w:style>
  <w:style w:type="character" w:customStyle="1" w:styleId="BalloonTextChar">
    <w:name w:val="Balloon Text Char"/>
    <w:basedOn w:val="DefaultParagraphFont"/>
    <w:link w:val="BalloonText"/>
    <w:rsid w:val="00496575"/>
    <w:rPr>
      <w:rFonts w:ascii="Tahoma" w:hAnsi="Tahoma" w:cs="Tahoma"/>
      <w:sz w:val="16"/>
      <w:szCs w:val="16"/>
    </w:rPr>
  </w:style>
  <w:style w:type="character" w:styleId="LineNumber">
    <w:name w:val="line number"/>
    <w:basedOn w:val="DefaultParagraphFont"/>
    <w:qFormat/>
    <w:rsid w:val="007608D9"/>
    <w:rPr>
      <w:rFonts w:ascii="Arial Narrow" w:hAnsi="Arial Narrow"/>
      <w:sz w:val="18"/>
    </w:rPr>
  </w:style>
  <w:style w:type="character" w:styleId="CommentReference">
    <w:name w:val="annotation reference"/>
    <w:basedOn w:val="DefaultParagraphFont"/>
    <w:rsid w:val="00640756"/>
    <w:rPr>
      <w:sz w:val="16"/>
      <w:szCs w:val="16"/>
    </w:rPr>
  </w:style>
  <w:style w:type="paragraph" w:styleId="CommentText">
    <w:name w:val="annotation text"/>
    <w:basedOn w:val="Normal"/>
    <w:link w:val="CommentTextChar"/>
    <w:rsid w:val="00640756"/>
    <w:rPr>
      <w:sz w:val="20"/>
    </w:rPr>
  </w:style>
  <w:style w:type="character" w:customStyle="1" w:styleId="CommentTextChar">
    <w:name w:val="Comment Text Char"/>
    <w:basedOn w:val="DefaultParagraphFont"/>
    <w:link w:val="CommentText"/>
    <w:rsid w:val="00640756"/>
  </w:style>
  <w:style w:type="paragraph" w:styleId="CommentSubject">
    <w:name w:val="annotation subject"/>
    <w:basedOn w:val="CommentText"/>
    <w:next w:val="CommentText"/>
    <w:link w:val="CommentSubjectChar"/>
    <w:rsid w:val="00640756"/>
    <w:rPr>
      <w:b/>
      <w:bCs/>
    </w:rPr>
  </w:style>
  <w:style w:type="character" w:customStyle="1" w:styleId="CommentSubjectChar">
    <w:name w:val="Comment Subject Char"/>
    <w:basedOn w:val="CommentTextChar"/>
    <w:link w:val="CommentSubject"/>
    <w:rsid w:val="00640756"/>
    <w:rPr>
      <w:b/>
      <w:bCs/>
    </w:rPr>
  </w:style>
  <w:style w:type="paragraph" w:styleId="Revision">
    <w:name w:val="Revision"/>
    <w:hidden/>
    <w:uiPriority w:val="99"/>
    <w:semiHidden/>
    <w:rsid w:val="001C3703"/>
    <w:rPr>
      <w:sz w:val="24"/>
    </w:rPr>
  </w:style>
  <w:style w:type="character" w:styleId="Hyperlink">
    <w:name w:val="Hyperlink"/>
    <w:rsid w:val="00F91D5C"/>
    <w:rPr>
      <w:color w:val="0000FF"/>
      <w:u w:val="single"/>
    </w:rPr>
  </w:style>
  <w:style w:type="character" w:styleId="Strong">
    <w:name w:val="Strong"/>
    <w:qFormat/>
    <w:rsid w:val="00E86E9A"/>
    <w:rPr>
      <w:b/>
      <w:bCs/>
    </w:rPr>
  </w:style>
  <w:style w:type="character" w:customStyle="1" w:styleId="HeaderChar">
    <w:name w:val="Header Char"/>
    <w:link w:val="Header"/>
    <w:uiPriority w:val="99"/>
    <w:rsid w:val="00E86E9A"/>
    <w:rPr>
      <w:sz w:val="24"/>
    </w:rPr>
  </w:style>
  <w:style w:type="paragraph" w:customStyle="1" w:styleId="Default">
    <w:name w:val="Default"/>
    <w:rsid w:val="00E86E9A"/>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91080">
      <w:bodyDiv w:val="1"/>
      <w:marLeft w:val="0"/>
      <w:marRight w:val="0"/>
      <w:marTop w:val="0"/>
      <w:marBottom w:val="0"/>
      <w:divBdr>
        <w:top w:val="none" w:sz="0" w:space="0" w:color="auto"/>
        <w:left w:val="none" w:sz="0" w:space="0" w:color="auto"/>
        <w:bottom w:val="none" w:sz="0" w:space="0" w:color="auto"/>
        <w:right w:val="none" w:sz="0" w:space="0" w:color="auto"/>
      </w:divBdr>
      <w:divsChild>
        <w:div w:id="1242333129">
          <w:marLeft w:val="0"/>
          <w:marRight w:val="0"/>
          <w:marTop w:val="0"/>
          <w:marBottom w:val="0"/>
          <w:divBdr>
            <w:top w:val="none" w:sz="0" w:space="0" w:color="auto"/>
            <w:left w:val="none" w:sz="0" w:space="0" w:color="auto"/>
            <w:bottom w:val="none" w:sz="0" w:space="0" w:color="auto"/>
            <w:right w:val="none" w:sz="0" w:space="0" w:color="auto"/>
          </w:divBdr>
          <w:divsChild>
            <w:div w:id="2058582607">
              <w:marLeft w:val="0"/>
              <w:marRight w:val="0"/>
              <w:marTop w:val="0"/>
              <w:marBottom w:val="0"/>
              <w:divBdr>
                <w:top w:val="none" w:sz="0" w:space="0" w:color="auto"/>
                <w:left w:val="none" w:sz="0" w:space="0" w:color="auto"/>
                <w:bottom w:val="none" w:sz="0" w:space="0" w:color="auto"/>
                <w:right w:val="none" w:sz="0" w:space="0" w:color="auto"/>
              </w:divBdr>
              <w:divsChild>
                <w:div w:id="521633043">
                  <w:marLeft w:val="0"/>
                  <w:marRight w:val="0"/>
                  <w:marTop w:val="0"/>
                  <w:marBottom w:val="0"/>
                  <w:divBdr>
                    <w:top w:val="none" w:sz="0" w:space="0" w:color="auto"/>
                    <w:left w:val="none" w:sz="0" w:space="0" w:color="auto"/>
                    <w:bottom w:val="none" w:sz="0" w:space="0" w:color="auto"/>
                    <w:right w:val="none" w:sz="0" w:space="0" w:color="auto"/>
                  </w:divBdr>
                  <w:divsChild>
                    <w:div w:id="3890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8BCC-D755-4D4C-961A-844793FB43A6}">
  <ds:schemaRefs>
    <ds:schemaRef ds:uri="http://schemas.microsoft.com/sharepoint/v3/contenttype/forms"/>
  </ds:schemaRefs>
</ds:datastoreItem>
</file>

<file path=customXml/itemProps2.xml><?xml version="1.0" encoding="utf-8"?>
<ds:datastoreItem xmlns:ds="http://schemas.openxmlformats.org/officeDocument/2006/customXml" ds:itemID="{CF5C3ED5-9A2A-4B05-B58E-41D64ACFC9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9B06A2-FB41-47A4-BB09-A61699024CB9}">
  <ds:schemaRefs>
    <ds:schemaRef ds:uri="http://schemas.openxmlformats.org/officeDocument/2006/bibliography"/>
  </ds:schemaRefs>
</ds:datastoreItem>
</file>

<file path=customXml/itemProps4.xml><?xml version="1.0" encoding="utf-8"?>
<ds:datastoreItem xmlns:ds="http://schemas.openxmlformats.org/officeDocument/2006/customXml" ds:itemID="{AD5A82C3-6188-4884-9AB7-E81D5FC33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4</cp:revision>
  <cp:lastPrinted>2009-11-04T21:30:00Z</cp:lastPrinted>
  <dcterms:created xsi:type="dcterms:W3CDTF">2021-10-05T11:48:00Z</dcterms:created>
  <dcterms:modified xsi:type="dcterms:W3CDTF">2023-11-03T12:02:00Z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49600</vt:r8>
  </property>
</Properties>
</file>