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0FFF9" w14:textId="77777777" w:rsidR="00A815F9" w:rsidRPr="00BF6A56" w:rsidRDefault="00A815F9" w:rsidP="00A815F9">
      <w:pPr>
        <w:pStyle w:val="Title"/>
        <w:rPr>
          <w:rFonts w:ascii="Times New Roman" w:hAnsi="Times New Roman"/>
          <w:b w:val="0"/>
          <w:bCs/>
          <w:sz w:val="24"/>
          <w:szCs w:val="24"/>
        </w:rPr>
      </w:pPr>
      <w:bookmarkStart w:id="0" w:name="OLE_LINK1"/>
      <w:bookmarkStart w:id="1" w:name="OLE_LINK2"/>
      <w:r w:rsidRPr="00BF6A56">
        <w:rPr>
          <w:rFonts w:ascii="Times New Roman" w:hAnsi="Times New Roman"/>
          <w:bCs/>
          <w:sz w:val="24"/>
          <w:szCs w:val="24"/>
        </w:rPr>
        <w:t xml:space="preserve">INSTRUCTIONS FOR ALTA ENDORSEMENT </w:t>
      </w:r>
      <w:r>
        <w:rPr>
          <w:rFonts w:ascii="Times New Roman" w:hAnsi="Times New Roman"/>
          <w:bCs/>
          <w:sz w:val="24"/>
          <w:szCs w:val="24"/>
        </w:rPr>
        <w:t xml:space="preserve">FORM </w:t>
      </w:r>
      <w:r w:rsidRPr="00BF6A56">
        <w:rPr>
          <w:rFonts w:ascii="Times New Roman" w:hAnsi="Times New Roman"/>
          <w:bCs/>
          <w:sz w:val="24"/>
          <w:szCs w:val="24"/>
        </w:rPr>
        <w:t>18</w:t>
      </w:r>
      <w:r>
        <w:rPr>
          <w:rFonts w:ascii="Times New Roman" w:hAnsi="Times New Roman"/>
          <w:bCs/>
          <w:sz w:val="24"/>
          <w:szCs w:val="24"/>
        </w:rPr>
        <w:t>.3</w:t>
      </w:r>
      <w:r w:rsidRPr="00BF6A56">
        <w:rPr>
          <w:rFonts w:ascii="Times New Roman" w:hAnsi="Times New Roman"/>
          <w:bCs/>
          <w:sz w:val="24"/>
          <w:szCs w:val="24"/>
        </w:rPr>
        <w:t>-06</w:t>
      </w:r>
    </w:p>
    <w:p w14:paraId="0E88EBB8" w14:textId="77777777" w:rsidR="00A815F9" w:rsidRPr="00BF6A56" w:rsidRDefault="00A815F9" w:rsidP="00A815F9">
      <w:pPr>
        <w:jc w:val="center"/>
        <w:rPr>
          <w:b/>
          <w:bCs/>
        </w:rPr>
      </w:pPr>
      <w:r w:rsidRPr="00BF6A56">
        <w:rPr>
          <w:b/>
          <w:bCs/>
        </w:rPr>
        <w:t>SINGLE TAX PARCEL</w:t>
      </w:r>
      <w:r>
        <w:rPr>
          <w:b/>
          <w:bCs/>
        </w:rPr>
        <w:t xml:space="preserve"> AND ID</w:t>
      </w:r>
    </w:p>
    <w:p w14:paraId="6F1E7AFE" w14:textId="77777777" w:rsidR="00A815F9" w:rsidRDefault="00A815F9" w:rsidP="00A815F9">
      <w:pPr>
        <w:pStyle w:val="Heading1"/>
        <w:rPr>
          <w:rFonts w:ascii="Times New Roman" w:eastAsia="Times New Roman" w:hAnsi="Times New Roman" w:cs="Times New Roman"/>
          <w:b/>
          <w:bCs/>
          <w:color w:val="auto"/>
          <w:sz w:val="24"/>
          <w:szCs w:val="24"/>
        </w:rPr>
      </w:pPr>
    </w:p>
    <w:p w14:paraId="6E2E3A4C" w14:textId="7A3C1C81" w:rsidR="00A815F9" w:rsidRPr="00A815F9" w:rsidRDefault="00A815F9" w:rsidP="00A815F9">
      <w:pPr>
        <w:pStyle w:val="Heading1"/>
        <w:rPr>
          <w:rFonts w:ascii="Times New Roman" w:hAnsi="Times New Roman" w:cs="Times New Roman"/>
          <w:b/>
          <w:color w:val="auto"/>
          <w:sz w:val="24"/>
          <w:szCs w:val="24"/>
        </w:rPr>
      </w:pPr>
      <w:r w:rsidRPr="00A815F9">
        <w:rPr>
          <w:rFonts w:ascii="Times New Roman" w:hAnsi="Times New Roman" w:cs="Times New Roman"/>
          <w:b/>
          <w:color w:val="auto"/>
          <w:sz w:val="24"/>
          <w:szCs w:val="24"/>
        </w:rPr>
        <w:t>PURPOSE OF ENDORSEMENT</w:t>
      </w:r>
    </w:p>
    <w:p w14:paraId="7E7F5DC2" w14:textId="77777777" w:rsidR="00A815F9" w:rsidRPr="00A815F9" w:rsidRDefault="00A815F9" w:rsidP="00A815F9">
      <w:pPr>
        <w:rPr>
          <w:b/>
        </w:rPr>
      </w:pPr>
    </w:p>
    <w:p w14:paraId="773CC7E5" w14:textId="22FA9C38" w:rsidR="00A815F9" w:rsidRDefault="00A815F9" w:rsidP="00A815F9">
      <w:pPr>
        <w:jc w:val="both"/>
      </w:pPr>
      <w:r>
        <w:t xml:space="preserve">The ALTA 18.3-06 Single Tax Parcel and ID Endorsement insures against loss resulting when the insured property fails to constitute a separate tax parcel for real estate taxes or if any portion of the insured property is not assessed for real estate taxes under the tax identification number designated in the endorsement.  The endorsement is not available in situations where the insured parcel is comprised of more than one tax parcel or where the land is taxed together with other land that is not included in the insured property, nor is the endorsement available in situations where there is no </w:t>
      </w:r>
      <w:r w:rsidR="00C322B4">
        <w:t xml:space="preserve">tax </w:t>
      </w:r>
      <w:r>
        <w:t xml:space="preserve">identification number assigned to the parcel, or where there appear to be multiple tax identification numbers associated with the property.  </w:t>
      </w:r>
    </w:p>
    <w:p w14:paraId="71CD9619" w14:textId="77777777" w:rsidR="00A815F9" w:rsidRDefault="00A815F9" w:rsidP="00A815F9">
      <w:pPr>
        <w:jc w:val="both"/>
        <w:rPr>
          <w:b/>
          <w:bCs/>
        </w:rPr>
      </w:pPr>
    </w:p>
    <w:p w14:paraId="77042B4C" w14:textId="77777777" w:rsidR="00A815F9" w:rsidRDefault="00A815F9" w:rsidP="00A815F9">
      <w:pPr>
        <w:jc w:val="both"/>
        <w:rPr>
          <w:b/>
          <w:bCs/>
        </w:rPr>
      </w:pPr>
      <w:r>
        <w:rPr>
          <w:b/>
          <w:bCs/>
        </w:rPr>
        <w:t>UNDERWRITING REQUIREMENTS</w:t>
      </w:r>
    </w:p>
    <w:p w14:paraId="75FE0A4D" w14:textId="77777777" w:rsidR="00A815F9" w:rsidRDefault="00A815F9" w:rsidP="00A815F9">
      <w:pPr>
        <w:jc w:val="both"/>
        <w:rPr>
          <w:b/>
          <w:bCs/>
        </w:rPr>
      </w:pPr>
    </w:p>
    <w:p w14:paraId="2DDE2A61" w14:textId="77777777" w:rsidR="00A815F9" w:rsidRDefault="00A815F9" w:rsidP="00A815F9">
      <w:pPr>
        <w:jc w:val="both"/>
      </w:pPr>
      <w:proofErr w:type="gramStart"/>
      <w:r>
        <w:t>In order to</w:t>
      </w:r>
      <w:proofErr w:type="gramEnd"/>
      <w:r>
        <w:t xml:space="preserve"> use this endorsement, you must obtain and review the municipal assessor's records to determine the fact that all of the insured property is assessed and taxed as a single and separate tax parcel with a single tax identification number.</w:t>
      </w:r>
    </w:p>
    <w:p w14:paraId="3F0C8F33" w14:textId="77777777" w:rsidR="00A815F9" w:rsidRDefault="00A815F9" w:rsidP="00A815F9">
      <w:pPr>
        <w:jc w:val="both"/>
      </w:pPr>
    </w:p>
    <w:p w14:paraId="5FDE67B3" w14:textId="7A38649B" w:rsidR="00A815F9" w:rsidRDefault="00A815F9" w:rsidP="00A815F9">
      <w:pPr>
        <w:jc w:val="both"/>
      </w:pPr>
      <w:r>
        <w:t>When the land is comprised of more than one tax parcel with multiple tax identification numbers, the appropriate endor</w:t>
      </w:r>
      <w:bookmarkStart w:id="2" w:name="_GoBack"/>
      <w:bookmarkEnd w:id="2"/>
      <w:r>
        <w:t xml:space="preserve">sement to use is </w:t>
      </w:r>
      <w:r w:rsidR="00C322B4">
        <w:t xml:space="preserve">either </w:t>
      </w:r>
      <w:r>
        <w:t>the ALTA 18.</w:t>
      </w:r>
      <w:r w:rsidR="00C322B4">
        <w:t>1</w:t>
      </w:r>
      <w:r>
        <w:t>-06 Multiple Tax Parcel Endorsement</w:t>
      </w:r>
      <w:r w:rsidR="00C322B4">
        <w:t xml:space="preserve"> or the ALTA 18.2-06 Multiple Tax Parcel Endorsement</w:t>
      </w:r>
      <w:r>
        <w:t>.</w:t>
      </w:r>
    </w:p>
    <w:p w14:paraId="723D2580" w14:textId="77777777" w:rsidR="00A815F9" w:rsidRDefault="00A815F9" w:rsidP="00A815F9">
      <w:pPr>
        <w:jc w:val="both"/>
      </w:pPr>
    </w:p>
    <w:p w14:paraId="2ED499C9" w14:textId="77777777" w:rsidR="00A815F9" w:rsidRDefault="00A815F9" w:rsidP="00A815F9">
      <w:pPr>
        <w:jc w:val="both"/>
      </w:pPr>
    </w:p>
    <w:p w14:paraId="2D1C7848" w14:textId="77777777" w:rsidR="00A815F9" w:rsidRPr="00CA34CB" w:rsidRDefault="00A815F9" w:rsidP="00A815F9">
      <w:pPr>
        <w:jc w:val="both"/>
        <w:rPr>
          <w:b/>
          <w:i/>
        </w:rPr>
      </w:pPr>
      <w:r w:rsidRPr="00CA34CB">
        <w:rPr>
          <w:b/>
          <w:i/>
        </w:rPr>
        <w:t>Please contact a member of CATIC's underwriting staff if there are questions about the issuance of this endorsement.</w:t>
      </w:r>
    </w:p>
    <w:p w14:paraId="383F27D7" w14:textId="77777777" w:rsidR="00A815F9" w:rsidRDefault="00A815F9" w:rsidP="00A815F9">
      <w:pPr>
        <w:pStyle w:val="Footer"/>
        <w:jc w:val="both"/>
        <w:rPr>
          <w:sz w:val="20"/>
        </w:rPr>
      </w:pPr>
    </w:p>
    <w:p w14:paraId="69E83A18" w14:textId="77777777" w:rsidR="00A815F9" w:rsidRDefault="00A815F9" w:rsidP="00A815F9"/>
    <w:p w14:paraId="70F9D2C7" w14:textId="5C216E76" w:rsidR="00A815F9" w:rsidRDefault="00A815F9">
      <w:pPr>
        <w:rPr>
          <w:b/>
          <w:bCs/>
          <w:sz w:val="28"/>
          <w:szCs w:val="28"/>
        </w:rPr>
      </w:pPr>
      <w:r>
        <w:rPr>
          <w:bCs/>
          <w:sz w:val="28"/>
          <w:szCs w:val="28"/>
        </w:rPr>
        <w:br w:type="page"/>
      </w:r>
    </w:p>
    <w:p w14:paraId="09979916" w14:textId="77777777" w:rsidR="00DB1589" w:rsidRDefault="00DB1589" w:rsidP="000E6857">
      <w:pPr>
        <w:pStyle w:val="Header1"/>
        <w:pBdr>
          <w:bottom w:val="none" w:sz="0" w:space="0" w:color="auto"/>
        </w:pBdr>
        <w:tabs>
          <w:tab w:val="clear" w:pos="4320"/>
          <w:tab w:val="clear" w:pos="9360"/>
        </w:tabs>
        <w:jc w:val="center"/>
        <w:rPr>
          <w:rFonts w:ascii="Times New Roman" w:hAnsi="Times New Roman"/>
          <w:bCs/>
          <w:sz w:val="28"/>
          <w:szCs w:val="28"/>
        </w:rPr>
      </w:pPr>
    </w:p>
    <w:p w14:paraId="4F8EC5F3" w14:textId="59A02D61" w:rsidR="008372DD" w:rsidRPr="00DB1589" w:rsidRDefault="000E6857" w:rsidP="000E6857">
      <w:pPr>
        <w:pStyle w:val="Header1"/>
        <w:pBdr>
          <w:bottom w:val="none" w:sz="0" w:space="0" w:color="auto"/>
        </w:pBdr>
        <w:tabs>
          <w:tab w:val="clear" w:pos="4320"/>
          <w:tab w:val="clear" w:pos="9360"/>
        </w:tabs>
        <w:jc w:val="center"/>
        <w:rPr>
          <w:rFonts w:ascii="Times New Roman" w:hAnsi="Times New Roman"/>
          <w:bCs/>
          <w:sz w:val="28"/>
          <w:szCs w:val="28"/>
        </w:rPr>
      </w:pPr>
      <w:r w:rsidRPr="00DB1589">
        <w:rPr>
          <w:rFonts w:ascii="Times New Roman" w:hAnsi="Times New Roman"/>
          <w:bCs/>
          <w:sz w:val="28"/>
          <w:szCs w:val="28"/>
        </w:rPr>
        <w:t xml:space="preserve">SINGLE TAX PARCEL AND ID </w:t>
      </w:r>
      <w:r w:rsidR="008372DD" w:rsidRPr="00DB1589">
        <w:rPr>
          <w:rFonts w:ascii="Times New Roman" w:hAnsi="Times New Roman"/>
          <w:bCs/>
          <w:sz w:val="28"/>
          <w:szCs w:val="28"/>
        </w:rPr>
        <w:t>ENDORSEMENT</w:t>
      </w:r>
    </w:p>
    <w:p w14:paraId="334CEA19" w14:textId="3B1815C1" w:rsidR="000E6857" w:rsidRDefault="000E6857" w:rsidP="000E6857">
      <w:pPr>
        <w:pStyle w:val="Header1"/>
        <w:pBdr>
          <w:bottom w:val="none" w:sz="0" w:space="0" w:color="auto"/>
        </w:pBdr>
        <w:tabs>
          <w:tab w:val="clear" w:pos="4320"/>
          <w:tab w:val="left" w:pos="360"/>
          <w:tab w:val="left" w:pos="720"/>
          <w:tab w:val="left" w:pos="1080"/>
          <w:tab w:val="left" w:pos="1440"/>
        </w:tabs>
        <w:jc w:val="center"/>
        <w:rPr>
          <w:rFonts w:ascii="Times New Roman" w:hAnsi="Times New Roman"/>
          <w:bCs/>
          <w:sz w:val="24"/>
          <w:szCs w:val="24"/>
        </w:rPr>
      </w:pPr>
    </w:p>
    <w:p w14:paraId="26075186" w14:textId="77777777" w:rsidR="00DB1589" w:rsidRPr="00DB1589" w:rsidRDefault="00DB1589" w:rsidP="000E6857">
      <w:pPr>
        <w:pStyle w:val="Header1"/>
        <w:pBdr>
          <w:bottom w:val="none" w:sz="0" w:space="0" w:color="auto"/>
        </w:pBdr>
        <w:tabs>
          <w:tab w:val="clear" w:pos="4320"/>
          <w:tab w:val="left" w:pos="360"/>
          <w:tab w:val="left" w:pos="720"/>
          <w:tab w:val="left" w:pos="1080"/>
          <w:tab w:val="left" w:pos="1440"/>
        </w:tabs>
        <w:jc w:val="center"/>
        <w:rPr>
          <w:rFonts w:ascii="Times New Roman" w:hAnsi="Times New Roman"/>
          <w:bCs/>
          <w:sz w:val="24"/>
          <w:szCs w:val="24"/>
        </w:rPr>
      </w:pPr>
    </w:p>
    <w:p w14:paraId="0AE4D8D1" w14:textId="4C4C4148" w:rsidR="008372DD" w:rsidRPr="00D26E59" w:rsidRDefault="000E6857" w:rsidP="00DB1589">
      <w:pPr>
        <w:pStyle w:val="Header1"/>
        <w:pBdr>
          <w:bottom w:val="none" w:sz="0" w:space="0" w:color="auto"/>
        </w:pBdr>
        <w:tabs>
          <w:tab w:val="clear" w:pos="4320"/>
          <w:tab w:val="left" w:pos="360"/>
          <w:tab w:val="left" w:pos="720"/>
          <w:tab w:val="left" w:pos="1080"/>
          <w:tab w:val="left" w:pos="1440"/>
        </w:tabs>
        <w:rPr>
          <w:rFonts w:ascii="Times New Roman" w:hAnsi="Times New Roman"/>
          <w:b w:val="0"/>
          <w:bCs/>
          <w:sz w:val="22"/>
          <w:szCs w:val="22"/>
        </w:rPr>
      </w:pPr>
      <w:r w:rsidRPr="00D26E59">
        <w:rPr>
          <w:rFonts w:ascii="Times New Roman" w:hAnsi="Times New Roman"/>
          <w:b w:val="0"/>
          <w:bCs/>
          <w:sz w:val="22"/>
          <w:szCs w:val="22"/>
        </w:rPr>
        <w:t>This endorsement is issued as part of</w:t>
      </w:r>
      <w:r w:rsidR="00DB1589" w:rsidRPr="00D26E59">
        <w:rPr>
          <w:rFonts w:ascii="Times New Roman" w:hAnsi="Times New Roman"/>
          <w:b w:val="0"/>
          <w:bCs/>
          <w:sz w:val="22"/>
          <w:szCs w:val="22"/>
        </w:rPr>
        <w:t xml:space="preserve"> </w:t>
      </w:r>
      <w:r w:rsidR="008372DD" w:rsidRPr="00D26E59">
        <w:rPr>
          <w:rFonts w:ascii="Times New Roman" w:hAnsi="Times New Roman"/>
          <w:b w:val="0"/>
          <w:bCs/>
          <w:sz w:val="22"/>
          <w:szCs w:val="22"/>
        </w:rPr>
        <w:t xml:space="preserve">Policy </w:t>
      </w:r>
      <w:r w:rsidRPr="00D26E59">
        <w:rPr>
          <w:rFonts w:ascii="Times New Roman" w:hAnsi="Times New Roman"/>
          <w:b w:val="0"/>
          <w:bCs/>
          <w:sz w:val="22"/>
          <w:szCs w:val="22"/>
        </w:rPr>
        <w:t>Number</w:t>
      </w:r>
      <w:r w:rsidR="008372DD" w:rsidRPr="00D26E59">
        <w:rPr>
          <w:rFonts w:ascii="Times New Roman" w:hAnsi="Times New Roman"/>
          <w:b w:val="0"/>
          <w:bCs/>
          <w:sz w:val="22"/>
          <w:szCs w:val="22"/>
        </w:rPr>
        <w:t xml:space="preserve"> _________</w:t>
      </w:r>
      <w:r w:rsidR="00DB1589" w:rsidRPr="00D26E59">
        <w:rPr>
          <w:rFonts w:ascii="Times New Roman" w:hAnsi="Times New Roman"/>
          <w:b w:val="0"/>
          <w:bCs/>
          <w:sz w:val="22"/>
          <w:szCs w:val="22"/>
        </w:rPr>
        <w:t>________</w:t>
      </w:r>
      <w:r w:rsidR="008372DD" w:rsidRPr="00D26E59">
        <w:rPr>
          <w:rFonts w:ascii="Times New Roman" w:hAnsi="Times New Roman"/>
          <w:b w:val="0"/>
          <w:bCs/>
          <w:sz w:val="22"/>
          <w:szCs w:val="22"/>
        </w:rPr>
        <w:t>_</w:t>
      </w:r>
    </w:p>
    <w:bookmarkEnd w:id="0"/>
    <w:bookmarkEnd w:id="1"/>
    <w:p w14:paraId="5AC4636C" w14:textId="77777777" w:rsidR="000E6857" w:rsidRPr="00D26E59" w:rsidRDefault="000E6857" w:rsidP="000E6857">
      <w:pPr>
        <w:jc w:val="center"/>
        <w:rPr>
          <w:sz w:val="22"/>
          <w:szCs w:val="22"/>
        </w:rPr>
      </w:pPr>
    </w:p>
    <w:p w14:paraId="3B270D69" w14:textId="77777777" w:rsidR="00110D6D" w:rsidRPr="00D26E59" w:rsidRDefault="00391E48" w:rsidP="000E6857">
      <w:pPr>
        <w:pStyle w:val="BodyText"/>
        <w:spacing w:after="120"/>
        <w:ind w:left="720" w:hanging="720"/>
        <w:rPr>
          <w:szCs w:val="22"/>
        </w:rPr>
      </w:pPr>
      <w:r w:rsidRPr="00D26E59">
        <w:rPr>
          <w:szCs w:val="22"/>
        </w:rPr>
        <w:t>The Company insures against loss or damage sustained by the Insured by reason of</w:t>
      </w:r>
      <w:r w:rsidR="00110D6D" w:rsidRPr="00D26E59">
        <w:rPr>
          <w:szCs w:val="22"/>
        </w:rPr>
        <w:t>:</w:t>
      </w:r>
      <w:r w:rsidRPr="00D26E59">
        <w:rPr>
          <w:szCs w:val="22"/>
        </w:rPr>
        <w:t xml:space="preserve"> </w:t>
      </w:r>
    </w:p>
    <w:p w14:paraId="643A538D" w14:textId="77777777" w:rsidR="00391E48" w:rsidRPr="00D26E59" w:rsidRDefault="00391E48" w:rsidP="000E6857">
      <w:pPr>
        <w:pStyle w:val="BodyText"/>
        <w:numPr>
          <w:ilvl w:val="0"/>
          <w:numId w:val="1"/>
        </w:numPr>
        <w:spacing w:after="120"/>
        <w:ind w:hanging="720"/>
        <w:rPr>
          <w:szCs w:val="22"/>
        </w:rPr>
      </w:pPr>
      <w:r w:rsidRPr="00D26E59">
        <w:rPr>
          <w:szCs w:val="22"/>
        </w:rPr>
        <w:t>the Land being taxed as part of a larger parcel of land or failing to constitute a separate tax parcel for real estate taxes</w:t>
      </w:r>
      <w:r w:rsidR="00110D6D" w:rsidRPr="00D26E59">
        <w:rPr>
          <w:szCs w:val="22"/>
        </w:rPr>
        <w:t>; or</w:t>
      </w:r>
    </w:p>
    <w:p w14:paraId="2CA44355" w14:textId="6F173F0F" w:rsidR="00110D6D" w:rsidRPr="00D26E59" w:rsidRDefault="002A7D9E" w:rsidP="000E6857">
      <w:pPr>
        <w:pStyle w:val="BodyText"/>
        <w:numPr>
          <w:ilvl w:val="0"/>
          <w:numId w:val="1"/>
        </w:numPr>
        <w:spacing w:after="120"/>
        <w:ind w:hanging="720"/>
        <w:rPr>
          <w:szCs w:val="22"/>
        </w:rPr>
      </w:pPr>
      <w:r w:rsidRPr="00D26E59">
        <w:rPr>
          <w:szCs w:val="22"/>
        </w:rPr>
        <w:t xml:space="preserve">any portion </w:t>
      </w:r>
      <w:r w:rsidR="00457E67" w:rsidRPr="00D26E59">
        <w:rPr>
          <w:szCs w:val="22"/>
        </w:rPr>
        <w:t xml:space="preserve">of </w:t>
      </w:r>
      <w:r w:rsidR="00110D6D" w:rsidRPr="00D26E59">
        <w:rPr>
          <w:szCs w:val="22"/>
        </w:rPr>
        <w:t>the Land not being assessed for real estate taxes under tax identification number:</w:t>
      </w:r>
      <w:r w:rsidR="00D6483A" w:rsidRPr="00D26E59">
        <w:rPr>
          <w:szCs w:val="22"/>
        </w:rPr>
        <w:t xml:space="preserve"> </w:t>
      </w:r>
      <w:r w:rsidR="00942071" w:rsidRPr="00D26E59">
        <w:rPr>
          <w:szCs w:val="22"/>
        </w:rPr>
        <w:t>______________________________</w:t>
      </w:r>
      <w:r w:rsidR="00D6483A" w:rsidRPr="00D26E59">
        <w:rPr>
          <w:szCs w:val="22"/>
        </w:rPr>
        <w:t>.</w:t>
      </w:r>
    </w:p>
    <w:p w14:paraId="34B7D811" w14:textId="77777777" w:rsidR="00391E48" w:rsidRPr="00D26E59" w:rsidRDefault="00391E48" w:rsidP="000E6857">
      <w:pPr>
        <w:jc w:val="both"/>
        <w:rPr>
          <w:sz w:val="22"/>
          <w:szCs w:val="22"/>
        </w:rPr>
      </w:pPr>
    </w:p>
    <w:p w14:paraId="0BE8C2E5" w14:textId="73E18179" w:rsidR="00391E48" w:rsidRPr="00D26E59" w:rsidRDefault="00391E48" w:rsidP="000E6857">
      <w:pPr>
        <w:jc w:val="both"/>
        <w:rPr>
          <w:sz w:val="22"/>
          <w:szCs w:val="22"/>
        </w:rPr>
      </w:pPr>
      <w:r w:rsidRPr="00D26E59">
        <w:rPr>
          <w:sz w:val="22"/>
          <w:szCs w:val="22"/>
        </w:rPr>
        <w:t>This endorsement is</w:t>
      </w:r>
      <w:r w:rsidR="006B0EC4" w:rsidRPr="00D26E59">
        <w:rPr>
          <w:sz w:val="22"/>
          <w:szCs w:val="22"/>
        </w:rPr>
        <w:t xml:space="preserve"> issued as part of the policy. </w:t>
      </w:r>
      <w:r w:rsidRPr="00D26E59">
        <w:rPr>
          <w:sz w:val="22"/>
          <w:szCs w:val="22"/>
        </w:rPr>
        <w:t>Except as it expressly states, it does not (</w:t>
      </w:r>
      <w:proofErr w:type="spellStart"/>
      <w:r w:rsidRPr="00D26E59">
        <w:rPr>
          <w:sz w:val="22"/>
          <w:szCs w:val="22"/>
        </w:rPr>
        <w:t>i</w:t>
      </w:r>
      <w:proofErr w:type="spellEnd"/>
      <w:r w:rsidRPr="00D26E59">
        <w:rPr>
          <w:sz w:val="22"/>
          <w:szCs w:val="22"/>
        </w:rPr>
        <w:t>) modify any of the terms and provisions of the policy, (ii) modify any prior endorsements, (iii) extend the Date of Policy, or (iv) inc</w:t>
      </w:r>
      <w:r w:rsidR="006B0EC4" w:rsidRPr="00D26E59">
        <w:rPr>
          <w:sz w:val="22"/>
          <w:szCs w:val="22"/>
        </w:rPr>
        <w:t xml:space="preserve">rease the Amount of Insurance. </w:t>
      </w:r>
      <w:r w:rsidRPr="00D26E59">
        <w:rPr>
          <w:sz w:val="22"/>
          <w:szCs w:val="22"/>
        </w:rPr>
        <w:t xml:space="preserve">To the extent a provision of the policy or a previous endorsement is inconsistent with an express provision of this endorsement, this endorsement controls.  Otherwise, this endorsement is subject to </w:t>
      </w:r>
      <w:proofErr w:type="gramStart"/>
      <w:r w:rsidRPr="00D26E59">
        <w:rPr>
          <w:sz w:val="22"/>
          <w:szCs w:val="22"/>
        </w:rPr>
        <w:t>all of</w:t>
      </w:r>
      <w:proofErr w:type="gramEnd"/>
      <w:r w:rsidRPr="00D26E59">
        <w:rPr>
          <w:sz w:val="22"/>
          <w:szCs w:val="22"/>
        </w:rPr>
        <w:t xml:space="preserve"> the terms and provisions of the policy and of any prior endorsements.</w:t>
      </w:r>
    </w:p>
    <w:p w14:paraId="7B897FF0" w14:textId="77777777" w:rsidR="00391E48" w:rsidRPr="00D26E59" w:rsidRDefault="00391E48" w:rsidP="000E6857">
      <w:pPr>
        <w:widowControl w:val="0"/>
        <w:tabs>
          <w:tab w:val="left" w:pos="204"/>
        </w:tabs>
        <w:autoSpaceDE w:val="0"/>
        <w:autoSpaceDN w:val="0"/>
        <w:adjustRightInd w:val="0"/>
        <w:jc w:val="both"/>
        <w:rPr>
          <w:sz w:val="22"/>
          <w:szCs w:val="22"/>
        </w:rPr>
      </w:pPr>
    </w:p>
    <w:p w14:paraId="14B616B3" w14:textId="77777777" w:rsidR="00655BB9" w:rsidRPr="00D26E59" w:rsidRDefault="00655BB9" w:rsidP="00655BB9">
      <w:pPr>
        <w:pStyle w:val="NormalWeb"/>
        <w:spacing w:before="0" w:beforeAutospacing="0" w:after="40" w:afterAutospacing="0"/>
        <w:ind w:left="720" w:hanging="720"/>
        <w:contextualSpacing/>
        <w:jc w:val="both"/>
        <w:rPr>
          <w:rFonts w:ascii="Times New Roman" w:hAnsi="Times New Roman" w:cs="Times New Roman"/>
          <w:b/>
          <w:bCs/>
          <w:color w:val="auto"/>
          <w:kern w:val="2"/>
          <w:sz w:val="22"/>
          <w:szCs w:val="22"/>
          <w14:cntxtAlts/>
        </w:rPr>
      </w:pPr>
    </w:p>
    <w:tbl>
      <w:tblPr>
        <w:tblW w:w="0" w:type="auto"/>
        <w:tblInd w:w="1368" w:type="dxa"/>
        <w:tblLook w:val="04A0" w:firstRow="1" w:lastRow="0" w:firstColumn="1" w:lastColumn="0" w:noHBand="0" w:noVBand="1"/>
      </w:tblPr>
      <w:tblGrid>
        <w:gridCol w:w="1800"/>
        <w:gridCol w:w="4500"/>
      </w:tblGrid>
      <w:tr w:rsidR="00DB1589" w14:paraId="3061BD10" w14:textId="77777777" w:rsidTr="00155FAB">
        <w:tc>
          <w:tcPr>
            <w:tcW w:w="1800" w:type="dxa"/>
            <w:shd w:val="clear" w:color="auto" w:fill="auto"/>
          </w:tcPr>
          <w:p w14:paraId="394DD2C1" w14:textId="77777777" w:rsidR="00DB1589" w:rsidRDefault="00DB1589" w:rsidP="00155FAB">
            <w:pPr>
              <w:jc w:val="center"/>
              <w:rPr>
                <w:noProof/>
              </w:rPr>
            </w:pPr>
          </w:p>
          <w:p w14:paraId="799B0E60" w14:textId="77777777" w:rsidR="00DB1589" w:rsidRDefault="00DB1589" w:rsidP="00155FAB">
            <w:pPr>
              <w:jc w:val="center"/>
            </w:pPr>
            <w:r w:rsidRPr="00AA1DD5">
              <w:rPr>
                <w:noProof/>
              </w:rPr>
              <w:drawing>
                <wp:inline distT="0" distB="0" distL="0" distR="0" wp14:anchorId="309EEB33" wp14:editId="5BB1DBF1">
                  <wp:extent cx="769620" cy="754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54380"/>
                          </a:xfrm>
                          <a:prstGeom prst="rect">
                            <a:avLst/>
                          </a:prstGeom>
                          <a:noFill/>
                          <a:ln>
                            <a:noFill/>
                          </a:ln>
                        </pic:spPr>
                      </pic:pic>
                    </a:graphicData>
                  </a:graphic>
                </wp:inline>
              </w:drawing>
            </w:r>
          </w:p>
        </w:tc>
        <w:tc>
          <w:tcPr>
            <w:tcW w:w="4500" w:type="dxa"/>
            <w:shd w:val="clear" w:color="auto" w:fill="auto"/>
          </w:tcPr>
          <w:p w14:paraId="4C837807" w14:textId="77777777" w:rsidR="00DB1589" w:rsidRPr="00AA1DD5" w:rsidRDefault="00DB1589" w:rsidP="00155FAB">
            <w:pPr>
              <w:jc w:val="center"/>
            </w:pPr>
            <w:r w:rsidRPr="00AA1DD5">
              <w:t>CATIC</w:t>
            </w:r>
          </w:p>
          <w:p w14:paraId="6AA087D2" w14:textId="77777777" w:rsidR="00DB1589" w:rsidRPr="00AA1DD5" w:rsidRDefault="00DB1589" w:rsidP="00155FAB">
            <w:pPr>
              <w:ind w:left="252"/>
            </w:pPr>
            <w:r w:rsidRPr="00AA1DD5">
              <w:t>By</w:t>
            </w:r>
          </w:p>
          <w:p w14:paraId="2B8776FB" w14:textId="77777777" w:rsidR="00DB1589" w:rsidRDefault="00DB1589" w:rsidP="00155FAB">
            <w:pPr>
              <w:jc w:val="center"/>
            </w:pPr>
            <w:r w:rsidRPr="00E1111D">
              <w:rPr>
                <w:noProof/>
              </w:rPr>
              <w:drawing>
                <wp:inline distT="0" distB="0" distL="0" distR="0" wp14:anchorId="514F9347" wp14:editId="74D1E5C1">
                  <wp:extent cx="1615440" cy="617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5440" cy="617220"/>
                          </a:xfrm>
                          <a:prstGeom prst="rect">
                            <a:avLst/>
                          </a:prstGeom>
                          <a:noFill/>
                          <a:ln>
                            <a:noFill/>
                          </a:ln>
                        </pic:spPr>
                      </pic:pic>
                    </a:graphicData>
                  </a:graphic>
                </wp:inline>
              </w:drawing>
            </w:r>
          </w:p>
          <w:p w14:paraId="06EC400C" w14:textId="77777777" w:rsidR="00DB1589" w:rsidRDefault="00DB1589" w:rsidP="00155FAB">
            <w:pPr>
              <w:jc w:val="center"/>
            </w:pPr>
            <w:r w:rsidRPr="00F35CB4">
              <w:t>JAMES M. CZAPIGA</w:t>
            </w:r>
            <w:r w:rsidRPr="00AA1DD5">
              <w:t>, PRESIDENT</w:t>
            </w:r>
          </w:p>
        </w:tc>
      </w:tr>
    </w:tbl>
    <w:p w14:paraId="25B01178" w14:textId="641102A9" w:rsidR="002F3E94" w:rsidRPr="00DB1589" w:rsidRDefault="002F3E94" w:rsidP="000E6857">
      <w:pPr>
        <w:widowControl w:val="0"/>
      </w:pPr>
    </w:p>
    <w:p w14:paraId="2D97146C" w14:textId="77777777" w:rsidR="002F3E94" w:rsidRPr="00DB1589" w:rsidRDefault="002F3E94" w:rsidP="002F3E94"/>
    <w:p w14:paraId="03521ABA" w14:textId="77777777" w:rsidR="002F3E94" w:rsidRPr="00DB1589" w:rsidRDefault="002F3E94" w:rsidP="002F3E94"/>
    <w:p w14:paraId="1E8580AE" w14:textId="77777777" w:rsidR="002F3E94" w:rsidRPr="00DB1589" w:rsidRDefault="002F3E94" w:rsidP="002F3E94"/>
    <w:p w14:paraId="43C3F3A3" w14:textId="77777777" w:rsidR="002F3E94" w:rsidRPr="00DB1589" w:rsidRDefault="002F3E94" w:rsidP="002F3E94"/>
    <w:p w14:paraId="2F10B8FC" w14:textId="77777777" w:rsidR="002F3E94" w:rsidRPr="00DB1589" w:rsidRDefault="002F3E94" w:rsidP="002F3E94"/>
    <w:p w14:paraId="7B9FED26" w14:textId="2F955624" w:rsidR="002F3E94" w:rsidRPr="00DB1589" w:rsidRDefault="002F3E94" w:rsidP="002F3E94"/>
    <w:p w14:paraId="0F167E92" w14:textId="6D025232" w:rsidR="002F3E94" w:rsidRPr="00DB1589" w:rsidRDefault="002F3E94" w:rsidP="002F3E94"/>
    <w:p w14:paraId="0D1839FC" w14:textId="757528B9" w:rsidR="00391E48" w:rsidRPr="00DB1589" w:rsidRDefault="002F3E94" w:rsidP="002F3E94">
      <w:pPr>
        <w:tabs>
          <w:tab w:val="left" w:pos="5889"/>
        </w:tabs>
      </w:pPr>
      <w:r w:rsidRPr="00DB1589">
        <w:tab/>
      </w:r>
    </w:p>
    <w:sectPr w:rsidR="00391E48" w:rsidRPr="00DB1589" w:rsidSect="00A815F9">
      <w:headerReference w:type="default" r:id="rId10"/>
      <w:footerReference w:type="default" r:id="rId11"/>
      <w:pgSz w:w="12240" w:h="15840"/>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1CC1E" w14:textId="77777777" w:rsidR="00097C99" w:rsidRDefault="00097C99">
      <w:r>
        <w:separator/>
      </w:r>
    </w:p>
  </w:endnote>
  <w:endnote w:type="continuationSeparator" w:id="0">
    <w:p w14:paraId="6174A4B6" w14:textId="77777777" w:rsidR="00097C99" w:rsidRDefault="0009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68EF" w14:textId="77777777" w:rsidR="00DB1589" w:rsidRDefault="00DB1589" w:rsidP="00DB1589">
    <w:pPr>
      <w:pStyle w:val="Header"/>
      <w:tabs>
        <w:tab w:val="clear" w:pos="4320"/>
        <w:tab w:val="clear" w:pos="8640"/>
        <w:tab w:val="right" w:pos="9360"/>
      </w:tabs>
      <w:rPr>
        <w:sz w:val="24"/>
        <w:szCs w:val="24"/>
      </w:rPr>
    </w:pPr>
  </w:p>
  <w:p w14:paraId="11F2FC45" w14:textId="4AC91226" w:rsidR="00DB1589" w:rsidRPr="00D26E59" w:rsidRDefault="00DB1589" w:rsidP="00DB1589">
    <w:pPr>
      <w:pStyle w:val="Header"/>
      <w:tabs>
        <w:tab w:val="clear" w:pos="4320"/>
        <w:tab w:val="clear" w:pos="8640"/>
        <w:tab w:val="right" w:pos="9360"/>
      </w:tabs>
      <w:rPr>
        <w:sz w:val="22"/>
        <w:szCs w:val="22"/>
      </w:rPr>
    </w:pPr>
    <w:r w:rsidRPr="00D26E59">
      <w:rPr>
        <w:sz w:val="22"/>
        <w:szCs w:val="22"/>
      </w:rPr>
      <w:t xml:space="preserve">ALTA Endorsement 18.3-06 Single Tax Parcel and ID </w:t>
    </w:r>
    <w:r w:rsidR="00D26E59">
      <w:rPr>
        <w:sz w:val="22"/>
        <w:szCs w:val="22"/>
      </w:rPr>
      <w:t>(</w:t>
    </w:r>
    <w:r w:rsidRPr="00D26E59">
      <w:rPr>
        <w:sz w:val="22"/>
        <w:szCs w:val="22"/>
      </w:rPr>
      <w:t>Adopted 12-01-2018</w:t>
    </w:r>
    <w:r w:rsidR="00D26E59">
      <w:rPr>
        <w:sz w:val="22"/>
        <w:szCs w:val="22"/>
      </w:rPr>
      <w:t>)</w:t>
    </w:r>
  </w:p>
  <w:p w14:paraId="31C4A77A" w14:textId="77777777" w:rsidR="00DB1589" w:rsidRPr="00022293" w:rsidRDefault="00DB1589" w:rsidP="00DB1589">
    <w:pPr>
      <w:pStyle w:val="Header"/>
      <w:tabs>
        <w:tab w:val="clear" w:pos="4320"/>
        <w:tab w:val="clear" w:pos="8640"/>
        <w:tab w:val="right" w:pos="9360"/>
      </w:tabs>
      <w:ind w:right="666"/>
      <w:rPr>
        <w:rFonts w:ascii="Arial" w:hAnsi="Arial" w:cs="Arial"/>
      </w:rPr>
    </w:pPr>
  </w:p>
  <w:p w14:paraId="2943228C" w14:textId="77777777" w:rsidR="003F3E9F" w:rsidRPr="00DB1589" w:rsidRDefault="003F3E9F" w:rsidP="00DB1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E5915" w14:textId="77777777" w:rsidR="00097C99" w:rsidRDefault="00097C99">
      <w:r>
        <w:separator/>
      </w:r>
    </w:p>
  </w:footnote>
  <w:footnote w:type="continuationSeparator" w:id="0">
    <w:p w14:paraId="4C67365E" w14:textId="77777777" w:rsidR="00097C99" w:rsidRDefault="0009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78A1" w14:textId="2BB03BB2" w:rsidR="002F3E94" w:rsidRPr="00EA5CC7" w:rsidRDefault="00DB1589" w:rsidP="00DB1589">
    <w:pPr>
      <w:pStyle w:val="Header"/>
      <w:tabs>
        <w:tab w:val="clear" w:pos="4320"/>
        <w:tab w:val="clear" w:pos="8640"/>
        <w:tab w:val="right" w:pos="9360"/>
      </w:tabs>
      <w:rPr>
        <w:rFonts w:ascii="Arial" w:hAnsi="Arial" w:cs="Arial"/>
        <w:b/>
        <w:sz w:val="18"/>
      </w:rPr>
    </w:pPr>
    <w:r>
      <w:rPr>
        <w:noProof/>
      </w:rPr>
      <w:drawing>
        <wp:inline distT="0" distB="0" distL="0" distR="0" wp14:anchorId="22E2F2CF" wp14:editId="789BA1D3">
          <wp:extent cx="5943600" cy="598170"/>
          <wp:effectExtent l="0" t="0" r="0" b="0"/>
          <wp:docPr id="1" name="Picture 1" descr="CATIC_trademark"/>
          <wp:cNvGraphicFramePr/>
          <a:graphic xmlns:a="http://schemas.openxmlformats.org/drawingml/2006/main">
            <a:graphicData uri="http://schemas.openxmlformats.org/drawingml/2006/picture">
              <pic:pic xmlns:pic="http://schemas.openxmlformats.org/drawingml/2006/picture">
                <pic:nvPicPr>
                  <pic:cNvPr id="1" name="Picture 1" descr="CATIC_trademar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8170"/>
                  </a:xfrm>
                  <a:prstGeom prst="rect">
                    <a:avLst/>
                  </a:prstGeom>
                  <a:noFill/>
                  <a:ln>
                    <a:noFill/>
                  </a:ln>
                </pic:spPr>
              </pic:pic>
            </a:graphicData>
          </a:graphic>
        </wp:inline>
      </w:drawing>
    </w:r>
  </w:p>
  <w:p w14:paraId="30E1DD83" w14:textId="77777777" w:rsidR="00391E48" w:rsidRPr="00022293" w:rsidRDefault="00391E48" w:rsidP="00022293">
    <w:pPr>
      <w:pStyle w:val="Header"/>
      <w:tabs>
        <w:tab w:val="clear" w:pos="4320"/>
        <w:tab w:val="clear" w:pos="8640"/>
        <w:tab w:val="right" w:pos="9360"/>
      </w:tabs>
      <w:ind w:right="666"/>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06DBC"/>
    <w:multiLevelType w:val="hybridMultilevel"/>
    <w:tmpl w:val="131C9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0C"/>
    <w:rsid w:val="00022293"/>
    <w:rsid w:val="00097C99"/>
    <w:rsid w:val="000E6857"/>
    <w:rsid w:val="00110D6D"/>
    <w:rsid w:val="001376CD"/>
    <w:rsid w:val="00160D5A"/>
    <w:rsid w:val="001E659D"/>
    <w:rsid w:val="002A7D9E"/>
    <w:rsid w:val="002E32B3"/>
    <w:rsid w:val="002F3E94"/>
    <w:rsid w:val="00350D90"/>
    <w:rsid w:val="00391E48"/>
    <w:rsid w:val="003E7D99"/>
    <w:rsid w:val="003F3E9F"/>
    <w:rsid w:val="00457E67"/>
    <w:rsid w:val="005139E0"/>
    <w:rsid w:val="00520003"/>
    <w:rsid w:val="005B1154"/>
    <w:rsid w:val="005C182C"/>
    <w:rsid w:val="00655BB9"/>
    <w:rsid w:val="006B0EC4"/>
    <w:rsid w:val="006F39B5"/>
    <w:rsid w:val="0079335D"/>
    <w:rsid w:val="007961BB"/>
    <w:rsid w:val="008372DD"/>
    <w:rsid w:val="00877AAE"/>
    <w:rsid w:val="00942071"/>
    <w:rsid w:val="0098176B"/>
    <w:rsid w:val="009B0D4F"/>
    <w:rsid w:val="00A10DEC"/>
    <w:rsid w:val="00A815F9"/>
    <w:rsid w:val="00AD0B44"/>
    <w:rsid w:val="00AD1D76"/>
    <w:rsid w:val="00B10875"/>
    <w:rsid w:val="00B152EB"/>
    <w:rsid w:val="00B754C3"/>
    <w:rsid w:val="00BC0D0C"/>
    <w:rsid w:val="00C322B4"/>
    <w:rsid w:val="00C3634E"/>
    <w:rsid w:val="00D26E59"/>
    <w:rsid w:val="00D6483A"/>
    <w:rsid w:val="00DB1589"/>
    <w:rsid w:val="00E54128"/>
    <w:rsid w:val="00E638FB"/>
    <w:rsid w:val="00EA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472AAF"/>
  <w15:chartTrackingRefBased/>
  <w15:docId w15:val="{4EE042FB-794A-42D5-B63F-A3E6EB98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815F9"/>
    <w:pPr>
      <w:keepNext/>
      <w:keepLines/>
      <w:spacing w:before="240"/>
      <w:outlineLvl w:val="0"/>
    </w:pPr>
    <w:rPr>
      <w:rFonts w:asciiTheme="majorHAnsi" w:eastAsiaTheme="majorEastAsia" w:hAnsiTheme="majorHAnsi" w:cstheme="majorBidi"/>
      <w:color w:val="E40D88" w:themeColor="accent1" w:themeShade="BF"/>
      <w:sz w:val="32"/>
      <w:szCs w:val="32"/>
    </w:rPr>
  </w:style>
  <w:style w:type="paragraph" w:styleId="Heading2">
    <w:name w:val="heading 2"/>
    <w:basedOn w:val="Normal"/>
    <w:next w:val="Normal"/>
    <w:qFormat/>
    <w:pPr>
      <w:keepNext/>
      <w:jc w:val="center"/>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szCs w:val="20"/>
    </w:rPr>
  </w:style>
  <w:style w:type="paragraph" w:styleId="Header">
    <w:name w:val="header"/>
    <w:basedOn w:val="Normal"/>
    <w:pPr>
      <w:tabs>
        <w:tab w:val="center" w:pos="4320"/>
        <w:tab w:val="right" w:pos="8640"/>
      </w:tabs>
    </w:pPr>
    <w:rPr>
      <w:sz w:val="20"/>
      <w:szCs w:val="20"/>
    </w:rPr>
  </w:style>
  <w:style w:type="paragraph" w:styleId="Title">
    <w:name w:val="Title"/>
    <w:basedOn w:val="Normal"/>
    <w:link w:val="TitleChar"/>
    <w:qFormat/>
    <w:pPr>
      <w:spacing w:after="120"/>
      <w:jc w:val="center"/>
    </w:pPr>
    <w:rPr>
      <w:rFonts w:ascii="Arial" w:hAnsi="Arial"/>
      <w:b/>
      <w:sz w:val="20"/>
      <w:szCs w:val="20"/>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pPr>
      <w:pBdr>
        <w:bottom w:val="single" w:sz="18" w:space="1" w:color="auto"/>
      </w:pBdr>
      <w:tabs>
        <w:tab w:val="clear" w:pos="8640"/>
        <w:tab w:val="right" w:pos="9360"/>
      </w:tabs>
    </w:pPr>
    <w:rPr>
      <w:rFonts w:ascii="Arial" w:hAnsi="Arial"/>
      <w:b/>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22293"/>
    <w:rPr>
      <w:sz w:val="24"/>
      <w:szCs w:val="24"/>
    </w:rPr>
  </w:style>
  <w:style w:type="character" w:styleId="CommentReference">
    <w:name w:val="annotation reference"/>
    <w:basedOn w:val="DefaultParagraphFont"/>
    <w:rsid w:val="00B10875"/>
    <w:rPr>
      <w:sz w:val="16"/>
      <w:szCs w:val="16"/>
    </w:rPr>
  </w:style>
  <w:style w:type="paragraph" w:styleId="CommentText">
    <w:name w:val="annotation text"/>
    <w:basedOn w:val="Normal"/>
    <w:link w:val="CommentTextChar"/>
    <w:rsid w:val="00B10875"/>
    <w:rPr>
      <w:sz w:val="20"/>
      <w:szCs w:val="20"/>
    </w:rPr>
  </w:style>
  <w:style w:type="character" w:customStyle="1" w:styleId="CommentTextChar">
    <w:name w:val="Comment Text Char"/>
    <w:basedOn w:val="DefaultParagraphFont"/>
    <w:link w:val="CommentText"/>
    <w:rsid w:val="00B10875"/>
  </w:style>
  <w:style w:type="paragraph" w:styleId="CommentSubject">
    <w:name w:val="annotation subject"/>
    <w:basedOn w:val="CommentText"/>
    <w:next w:val="CommentText"/>
    <w:link w:val="CommentSubjectChar"/>
    <w:rsid w:val="00B10875"/>
    <w:rPr>
      <w:b/>
      <w:bCs/>
    </w:rPr>
  </w:style>
  <w:style w:type="character" w:customStyle="1" w:styleId="CommentSubjectChar">
    <w:name w:val="Comment Subject Char"/>
    <w:basedOn w:val="CommentTextChar"/>
    <w:link w:val="CommentSubject"/>
    <w:rsid w:val="00B10875"/>
    <w:rPr>
      <w:b/>
      <w:bCs/>
    </w:rPr>
  </w:style>
  <w:style w:type="paragraph" w:styleId="BalloonText">
    <w:name w:val="Balloon Text"/>
    <w:basedOn w:val="Normal"/>
    <w:link w:val="BalloonTextChar"/>
    <w:rsid w:val="00B10875"/>
    <w:rPr>
      <w:rFonts w:ascii="Segoe UI" w:hAnsi="Segoe UI" w:cs="Segoe UI"/>
      <w:sz w:val="18"/>
      <w:szCs w:val="18"/>
    </w:rPr>
  </w:style>
  <w:style w:type="character" w:customStyle="1" w:styleId="BalloonTextChar">
    <w:name w:val="Balloon Text Char"/>
    <w:basedOn w:val="DefaultParagraphFont"/>
    <w:link w:val="BalloonText"/>
    <w:rsid w:val="00B10875"/>
    <w:rPr>
      <w:rFonts w:ascii="Segoe UI" w:hAnsi="Segoe UI" w:cs="Segoe UI"/>
      <w:sz w:val="18"/>
      <w:szCs w:val="18"/>
    </w:rPr>
  </w:style>
  <w:style w:type="character" w:styleId="LineNumber">
    <w:name w:val="line number"/>
    <w:basedOn w:val="DefaultParagraphFont"/>
    <w:rsid w:val="003E7D99"/>
  </w:style>
  <w:style w:type="character" w:customStyle="1" w:styleId="Heading1Char">
    <w:name w:val="Heading 1 Char"/>
    <w:basedOn w:val="DefaultParagraphFont"/>
    <w:link w:val="Heading1"/>
    <w:rsid w:val="00A815F9"/>
    <w:rPr>
      <w:rFonts w:asciiTheme="majorHAnsi" w:eastAsiaTheme="majorEastAsia" w:hAnsiTheme="majorHAnsi" w:cstheme="majorBidi"/>
      <w:color w:val="E40D88" w:themeColor="accent1" w:themeShade="BF"/>
      <w:sz w:val="32"/>
      <w:szCs w:val="32"/>
    </w:rPr>
  </w:style>
  <w:style w:type="character" w:customStyle="1" w:styleId="TitleChar">
    <w:name w:val="Title Char"/>
    <w:basedOn w:val="DefaultParagraphFont"/>
    <w:link w:val="Title"/>
    <w:rsid w:val="00A815F9"/>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2184">
      <w:bodyDiv w:val="1"/>
      <w:marLeft w:val="0"/>
      <w:marRight w:val="0"/>
      <w:marTop w:val="0"/>
      <w:marBottom w:val="0"/>
      <w:divBdr>
        <w:top w:val="none" w:sz="0" w:space="0" w:color="auto"/>
        <w:left w:val="none" w:sz="0" w:space="0" w:color="auto"/>
        <w:bottom w:val="none" w:sz="0" w:space="0" w:color="auto"/>
        <w:right w:val="none" w:sz="0" w:space="0" w:color="auto"/>
      </w:divBdr>
    </w:div>
    <w:div w:id="262961798">
      <w:bodyDiv w:val="1"/>
      <w:marLeft w:val="0"/>
      <w:marRight w:val="0"/>
      <w:marTop w:val="0"/>
      <w:marBottom w:val="0"/>
      <w:divBdr>
        <w:top w:val="none" w:sz="0" w:space="0" w:color="auto"/>
        <w:left w:val="none" w:sz="0" w:space="0" w:color="auto"/>
        <w:bottom w:val="none" w:sz="0" w:space="0" w:color="auto"/>
        <w:right w:val="none" w:sz="0" w:space="0" w:color="auto"/>
      </w:divBdr>
    </w:div>
    <w:div w:id="656347383">
      <w:bodyDiv w:val="1"/>
      <w:marLeft w:val="0"/>
      <w:marRight w:val="0"/>
      <w:marTop w:val="0"/>
      <w:marBottom w:val="0"/>
      <w:divBdr>
        <w:top w:val="none" w:sz="0" w:space="0" w:color="auto"/>
        <w:left w:val="none" w:sz="0" w:space="0" w:color="auto"/>
        <w:bottom w:val="none" w:sz="0" w:space="0" w:color="auto"/>
        <w:right w:val="none" w:sz="0" w:space="0" w:color="auto"/>
      </w:divBdr>
    </w:div>
    <w:div w:id="755053162">
      <w:bodyDiv w:val="1"/>
      <w:marLeft w:val="0"/>
      <w:marRight w:val="0"/>
      <w:marTop w:val="0"/>
      <w:marBottom w:val="0"/>
      <w:divBdr>
        <w:top w:val="none" w:sz="0" w:space="0" w:color="auto"/>
        <w:left w:val="none" w:sz="0" w:space="0" w:color="auto"/>
        <w:bottom w:val="none" w:sz="0" w:space="0" w:color="auto"/>
        <w:right w:val="none" w:sz="0" w:space="0" w:color="auto"/>
      </w:divBdr>
    </w:div>
    <w:div w:id="1246764598">
      <w:bodyDiv w:val="1"/>
      <w:marLeft w:val="0"/>
      <w:marRight w:val="0"/>
      <w:marTop w:val="0"/>
      <w:marBottom w:val="0"/>
      <w:divBdr>
        <w:top w:val="none" w:sz="0" w:space="0" w:color="auto"/>
        <w:left w:val="none" w:sz="0" w:space="0" w:color="auto"/>
        <w:bottom w:val="none" w:sz="0" w:space="0" w:color="auto"/>
        <w:right w:val="none" w:sz="0" w:space="0" w:color="auto"/>
      </w:divBdr>
    </w:div>
    <w:div w:id="2025129210">
      <w:bodyDiv w:val="1"/>
      <w:marLeft w:val="0"/>
      <w:marRight w:val="0"/>
      <w:marTop w:val="0"/>
      <w:marBottom w:val="0"/>
      <w:divBdr>
        <w:top w:val="none" w:sz="0" w:space="0" w:color="auto"/>
        <w:left w:val="none" w:sz="0" w:space="0" w:color="auto"/>
        <w:bottom w:val="none" w:sz="0" w:space="0" w:color="auto"/>
        <w:right w:val="none" w:sz="0" w:space="0" w:color="auto"/>
      </w:divBdr>
    </w:div>
    <w:div w:id="2075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ALLIE--1">
  <a:themeElements>
    <a:clrScheme name="ALLIE #2">
      <a:dk1>
        <a:sysClr val="windowText" lastClr="000000"/>
      </a:dk1>
      <a:lt1>
        <a:sysClr val="window" lastClr="FFFFFF"/>
      </a:lt1>
      <a:dk2>
        <a:srgbClr val="CC0066"/>
      </a:dk2>
      <a:lt2>
        <a:srgbClr val="F50E46"/>
      </a:lt2>
      <a:accent1>
        <a:srgbClr val="F54DAE"/>
      </a:accent1>
      <a:accent2>
        <a:srgbClr val="FEA55B"/>
      </a:accent2>
      <a:accent3>
        <a:srgbClr val="FFDE24"/>
      </a:accent3>
      <a:accent4>
        <a:srgbClr val="C5FC00"/>
      </a:accent4>
      <a:accent5>
        <a:srgbClr val="B5FE5B"/>
      </a:accent5>
      <a:accent6>
        <a:srgbClr val="00FFAB"/>
      </a:accent6>
      <a:hlink>
        <a:srgbClr val="6610F2"/>
      </a:hlink>
      <a:folHlink>
        <a:srgbClr val="0000FF"/>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0820-0D71-4F66-BF26-556160F5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405</Words>
  <Characters>2129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ALTA Endorsement 18-06 Single Tax Parcel 6-17-06</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18-06 Single Tax Parcel 6-17-06</dc:title>
  <dc:subject/>
  <dc:creator>ALTA Forms Committee</dc:creator>
  <cp:keywords/>
  <cp:lastModifiedBy>Beverly Ambulos</cp:lastModifiedBy>
  <cp:revision>6</cp:revision>
  <dcterms:created xsi:type="dcterms:W3CDTF">2019-06-18T14:11:00Z</dcterms:created>
  <dcterms:modified xsi:type="dcterms:W3CDTF">2019-09-20T19:17:00Z</dcterms:modified>
</cp:coreProperties>
</file>